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A5ABC5" w14:textId="77777777" w:rsidR="00F66864" w:rsidRPr="00F66864" w:rsidRDefault="00F66864" w:rsidP="00245949">
      <w:pPr>
        <w:tabs>
          <w:tab w:val="left" w:pos="2125"/>
        </w:tabs>
        <w:rPr>
          <w:b/>
          <w:sz w:val="10"/>
          <w:szCs w:val="10"/>
        </w:rPr>
      </w:pPr>
    </w:p>
    <w:p w14:paraId="12799423" w14:textId="77777777" w:rsidR="008E05F6" w:rsidRDefault="008E05F6" w:rsidP="00245949">
      <w:pPr>
        <w:tabs>
          <w:tab w:val="left" w:pos="2125"/>
        </w:tabs>
        <w:rPr>
          <w:rFonts w:ascii="Times New Roman" w:hAnsi="Times New Roman" w:cs="Times New Roman"/>
          <w:b/>
        </w:rPr>
      </w:pPr>
    </w:p>
    <w:p w14:paraId="4B48DB4A" w14:textId="55667EDE" w:rsidR="00420918" w:rsidRPr="008E05F6" w:rsidRDefault="00733AF8" w:rsidP="00245949">
      <w:pPr>
        <w:tabs>
          <w:tab w:val="left" w:pos="2125"/>
        </w:tabs>
        <w:rPr>
          <w:rFonts w:ascii="Times New Roman" w:hAnsi="Times New Roman" w:cs="Times New Roman"/>
          <w:b/>
        </w:rPr>
      </w:pPr>
      <w:r w:rsidRPr="008E05F6">
        <w:rPr>
          <w:rFonts w:ascii="Times New Roman" w:hAnsi="Times New Roman" w:cs="Times New Roman"/>
          <w:b/>
        </w:rPr>
        <w:t>Medtel.com, Inc.</w:t>
      </w:r>
      <w:r w:rsidR="007E23E0" w:rsidRPr="008E05F6">
        <w:rPr>
          <w:rFonts w:ascii="Times New Roman" w:hAnsi="Times New Roman" w:cs="Times New Roman"/>
          <w:b/>
        </w:rPr>
        <w:t xml:space="preserve"> </w:t>
      </w:r>
      <w:r w:rsidR="0057406D" w:rsidRPr="008E05F6">
        <w:rPr>
          <w:rFonts w:ascii="Times New Roman" w:hAnsi="Times New Roman" w:cs="Times New Roman"/>
          <w:b/>
        </w:rPr>
        <w:t>(Medtel)</w:t>
      </w:r>
      <w:r w:rsidR="008E05F6">
        <w:rPr>
          <w:rFonts w:ascii="Times New Roman" w:hAnsi="Times New Roman" w:cs="Times New Roman"/>
          <w:b/>
        </w:rPr>
        <w:t xml:space="preserve"> joins the Oklahoma Hospital Association’s (OHA) </w:t>
      </w:r>
      <w:r w:rsidR="00AF75FC" w:rsidRPr="008E05F6">
        <w:rPr>
          <w:rFonts w:ascii="Times New Roman" w:hAnsi="Times New Roman" w:cs="Times New Roman"/>
          <w:b/>
        </w:rPr>
        <w:t xml:space="preserve">Preferred </w:t>
      </w:r>
      <w:r w:rsidR="00805DD6" w:rsidRPr="008E05F6">
        <w:rPr>
          <w:rFonts w:ascii="Times New Roman" w:hAnsi="Times New Roman" w:cs="Times New Roman"/>
          <w:b/>
        </w:rPr>
        <w:t xml:space="preserve">Partner </w:t>
      </w:r>
      <w:r w:rsidR="00660EB1" w:rsidRPr="008E05F6">
        <w:rPr>
          <w:rFonts w:ascii="Times New Roman" w:hAnsi="Times New Roman" w:cs="Times New Roman"/>
          <w:b/>
        </w:rPr>
        <w:t>Network</w:t>
      </w:r>
      <w:r w:rsidR="00245949" w:rsidRPr="008E05F6">
        <w:rPr>
          <w:rFonts w:ascii="Times New Roman" w:hAnsi="Times New Roman" w:cs="Times New Roman"/>
          <w:b/>
        </w:rPr>
        <w:tab/>
      </w:r>
    </w:p>
    <w:p w14:paraId="45118EDB" w14:textId="77777777" w:rsidR="0057406D" w:rsidRPr="008E05F6" w:rsidRDefault="0057406D" w:rsidP="00245949">
      <w:pPr>
        <w:tabs>
          <w:tab w:val="left" w:pos="2125"/>
        </w:tabs>
        <w:rPr>
          <w:rFonts w:ascii="Times New Roman" w:hAnsi="Times New Roman" w:cs="Times New Roman"/>
        </w:rPr>
      </w:pPr>
    </w:p>
    <w:p w14:paraId="4DA253C1" w14:textId="635383DE" w:rsidR="0057406D" w:rsidRPr="008E05F6" w:rsidRDefault="00FD554E" w:rsidP="00245949">
      <w:pPr>
        <w:tabs>
          <w:tab w:val="left" w:pos="2125"/>
        </w:tabs>
        <w:rPr>
          <w:rFonts w:ascii="Times New Roman" w:hAnsi="Times New Roman" w:cs="Times New Roman"/>
        </w:rPr>
      </w:pPr>
      <w:r w:rsidRPr="008E05F6">
        <w:rPr>
          <w:rFonts w:ascii="Times New Roman" w:hAnsi="Times New Roman" w:cs="Times New Roman"/>
        </w:rPr>
        <w:t xml:space="preserve">New York, NY, </w:t>
      </w:r>
      <w:r w:rsidR="00660EB1" w:rsidRPr="008E05F6">
        <w:rPr>
          <w:rFonts w:ascii="Times New Roman" w:hAnsi="Times New Roman" w:cs="Times New Roman"/>
        </w:rPr>
        <w:t>March 1</w:t>
      </w:r>
      <w:r w:rsidR="00AD5E70">
        <w:rPr>
          <w:rFonts w:ascii="Times New Roman" w:hAnsi="Times New Roman" w:cs="Times New Roman"/>
        </w:rPr>
        <w:t>2</w:t>
      </w:r>
      <w:r w:rsidR="00660EB1" w:rsidRPr="008E05F6">
        <w:rPr>
          <w:rFonts w:ascii="Times New Roman" w:hAnsi="Times New Roman" w:cs="Times New Roman"/>
        </w:rPr>
        <w:t>, 2018</w:t>
      </w:r>
    </w:p>
    <w:p w14:paraId="6773F80A" w14:textId="77777777" w:rsidR="00FD554E" w:rsidRPr="008E05F6" w:rsidRDefault="00FD554E" w:rsidP="00245949">
      <w:pPr>
        <w:tabs>
          <w:tab w:val="left" w:pos="2125"/>
        </w:tabs>
        <w:rPr>
          <w:rFonts w:ascii="Times New Roman" w:hAnsi="Times New Roman" w:cs="Times New Roman"/>
        </w:rPr>
      </w:pPr>
      <w:bookmarkStart w:id="0" w:name="_GoBack"/>
      <w:bookmarkEnd w:id="0"/>
    </w:p>
    <w:p w14:paraId="66FF8B2C" w14:textId="76055921" w:rsidR="00FD554E" w:rsidRPr="008E05F6" w:rsidRDefault="00660EB1" w:rsidP="00FD554E">
      <w:pPr>
        <w:rPr>
          <w:rFonts w:ascii="Times New Roman" w:eastAsia="Times New Roman" w:hAnsi="Times New Roman" w:cs="Times New Roman"/>
          <w:color w:val="000000"/>
        </w:rPr>
      </w:pPr>
      <w:r w:rsidRPr="008E05F6">
        <w:rPr>
          <w:rFonts w:ascii="Times New Roman" w:hAnsi="Times New Roman" w:cs="Times New Roman"/>
        </w:rPr>
        <w:t>OHA</w:t>
      </w:r>
      <w:r w:rsidR="00FD554E" w:rsidRPr="008E05F6">
        <w:rPr>
          <w:rFonts w:ascii="Times New Roman" w:hAnsi="Times New Roman" w:cs="Times New Roman"/>
        </w:rPr>
        <w:t xml:space="preserve">, through their </w:t>
      </w:r>
      <w:r w:rsidRPr="008E05F6">
        <w:rPr>
          <w:rFonts w:ascii="Times New Roman" w:hAnsi="Times New Roman" w:cs="Times New Roman"/>
        </w:rPr>
        <w:t>Preferred Partner Network</w:t>
      </w:r>
      <w:r w:rsidR="00FD554E" w:rsidRPr="008E05F6">
        <w:rPr>
          <w:rFonts w:ascii="Times New Roman" w:hAnsi="Times New Roman" w:cs="Times New Roman"/>
        </w:rPr>
        <w:t>, has identified Medtel as</w:t>
      </w:r>
      <w:r w:rsidR="002B1298" w:rsidRPr="008E05F6">
        <w:rPr>
          <w:rFonts w:ascii="Times New Roman" w:hAnsi="Times New Roman" w:cs="Times New Roman"/>
        </w:rPr>
        <w:t xml:space="preserve"> a partner </w:t>
      </w:r>
      <w:r w:rsidRPr="008E05F6">
        <w:rPr>
          <w:rFonts w:ascii="Times New Roman" w:hAnsi="Times New Roman" w:cs="Times New Roman"/>
        </w:rPr>
        <w:t>that will</w:t>
      </w:r>
      <w:r w:rsidR="00F66864" w:rsidRPr="008E05F6">
        <w:rPr>
          <w:rFonts w:ascii="Times New Roman" w:hAnsi="Times New Roman" w:cs="Times New Roman"/>
        </w:rPr>
        <w:t xml:space="preserve"> deliver best-in-class </w:t>
      </w:r>
      <w:r w:rsidRPr="008E05F6">
        <w:rPr>
          <w:rFonts w:ascii="Times New Roman" w:hAnsi="Times New Roman" w:cs="Times New Roman"/>
        </w:rPr>
        <w:t>software to assist with</w:t>
      </w:r>
      <w:r w:rsidR="007E242A" w:rsidRPr="008E05F6">
        <w:rPr>
          <w:rFonts w:ascii="Times New Roman" w:hAnsi="Times New Roman" w:cs="Times New Roman"/>
        </w:rPr>
        <w:t xml:space="preserve"> surgical </w:t>
      </w:r>
      <w:r w:rsidR="00F66864" w:rsidRPr="008E05F6">
        <w:rPr>
          <w:rFonts w:ascii="Times New Roman" w:hAnsi="Times New Roman" w:cs="Times New Roman"/>
        </w:rPr>
        <w:t>care</w:t>
      </w:r>
      <w:r w:rsidR="007E242A" w:rsidRPr="008E05F6">
        <w:rPr>
          <w:rFonts w:ascii="Times New Roman" w:hAnsi="Times New Roman" w:cs="Times New Roman"/>
        </w:rPr>
        <w:t xml:space="preserve">, </w:t>
      </w:r>
      <w:r w:rsidR="00F66864" w:rsidRPr="008E05F6">
        <w:rPr>
          <w:rFonts w:ascii="Times New Roman" w:hAnsi="Times New Roman" w:cs="Times New Roman"/>
        </w:rPr>
        <w:t>increase surgical profitability</w:t>
      </w:r>
      <w:r w:rsidR="008629DE" w:rsidRPr="008E05F6">
        <w:rPr>
          <w:rFonts w:ascii="Times New Roman" w:hAnsi="Times New Roman" w:cs="Times New Roman"/>
        </w:rPr>
        <w:t xml:space="preserve"> </w:t>
      </w:r>
      <w:r w:rsidR="007E242A" w:rsidRPr="008E05F6">
        <w:rPr>
          <w:rFonts w:ascii="Times New Roman" w:hAnsi="Times New Roman" w:cs="Times New Roman"/>
        </w:rPr>
        <w:t xml:space="preserve">and increase quality outcomes </w:t>
      </w:r>
      <w:r w:rsidR="008629DE" w:rsidRPr="008E05F6">
        <w:rPr>
          <w:rFonts w:ascii="Times New Roman" w:hAnsi="Times New Roman" w:cs="Times New Roman"/>
        </w:rPr>
        <w:t>for their</w:t>
      </w:r>
      <w:r w:rsidR="002B1298" w:rsidRPr="008E05F6">
        <w:rPr>
          <w:rFonts w:ascii="Times New Roman" w:hAnsi="Times New Roman" w:cs="Times New Roman"/>
        </w:rPr>
        <w:t xml:space="preserve"> members</w:t>
      </w:r>
      <w:r w:rsidR="00F66864" w:rsidRPr="008E05F6">
        <w:rPr>
          <w:rFonts w:ascii="Times New Roman" w:hAnsi="Times New Roman" w:cs="Times New Roman"/>
        </w:rPr>
        <w:t xml:space="preserve">. </w:t>
      </w:r>
    </w:p>
    <w:p w14:paraId="06686986" w14:textId="77777777" w:rsidR="00C56ED7" w:rsidRPr="008E05F6" w:rsidRDefault="00C56ED7" w:rsidP="00FD554E">
      <w:pPr>
        <w:rPr>
          <w:rFonts w:ascii="Times New Roman" w:eastAsia="Times New Roman" w:hAnsi="Times New Roman" w:cs="Times New Roman"/>
          <w:color w:val="000000"/>
        </w:rPr>
      </w:pPr>
    </w:p>
    <w:p w14:paraId="6EA4EBA8" w14:textId="2B78A90C" w:rsidR="00C56ED7" w:rsidRPr="008E05F6" w:rsidRDefault="00FE7B3E" w:rsidP="00FD554E">
      <w:pPr>
        <w:rPr>
          <w:rFonts w:ascii="Times New Roman" w:eastAsia="Times New Roman" w:hAnsi="Times New Roman" w:cs="Times New Roman"/>
          <w:color w:val="000000"/>
        </w:rPr>
      </w:pPr>
      <w:r w:rsidRPr="008E05F6">
        <w:rPr>
          <w:rFonts w:ascii="Times New Roman" w:eastAsia="Times New Roman" w:hAnsi="Times New Roman" w:cs="Times New Roman"/>
          <w:color w:val="000000"/>
        </w:rPr>
        <w:t>“We are excited to announce our Medtel partnership</w:t>
      </w:r>
      <w:r w:rsidR="00856A7F" w:rsidRPr="008E05F6">
        <w:rPr>
          <w:rFonts w:ascii="Times New Roman" w:eastAsia="Times New Roman" w:hAnsi="Times New Roman" w:cs="Times New Roman"/>
          <w:color w:val="000000"/>
        </w:rPr>
        <w:t>,</w:t>
      </w:r>
      <w:r w:rsidR="00C56ED7" w:rsidRPr="008E05F6">
        <w:rPr>
          <w:rFonts w:ascii="Times New Roman" w:eastAsia="Times New Roman" w:hAnsi="Times New Roman" w:cs="Times New Roman"/>
          <w:color w:val="000000"/>
        </w:rPr>
        <w:t>” says</w:t>
      </w:r>
      <w:r w:rsidRPr="008E05F6">
        <w:rPr>
          <w:rFonts w:ascii="Times New Roman" w:eastAsia="Times New Roman" w:hAnsi="Times New Roman" w:cs="Times New Roman"/>
          <w:color w:val="000000"/>
        </w:rPr>
        <w:t xml:space="preserve"> </w:t>
      </w:r>
      <w:r w:rsidR="00AD5E70">
        <w:rPr>
          <w:rFonts w:ascii="Times New Roman" w:eastAsia="Times New Roman" w:hAnsi="Times New Roman" w:cs="Times New Roman"/>
          <w:color w:val="000000"/>
        </w:rPr>
        <w:t>Shelby Faust</w:t>
      </w:r>
      <w:r w:rsidRPr="008E05F6">
        <w:rPr>
          <w:rFonts w:ascii="Times New Roman" w:eastAsia="Times New Roman" w:hAnsi="Times New Roman" w:cs="Times New Roman"/>
          <w:color w:val="000000"/>
        </w:rPr>
        <w:t xml:space="preserve">, </w:t>
      </w:r>
      <w:r w:rsidR="00AD5E70">
        <w:rPr>
          <w:rFonts w:ascii="Times New Roman" w:eastAsia="Times New Roman" w:hAnsi="Times New Roman" w:cs="Times New Roman"/>
          <w:color w:val="000000"/>
        </w:rPr>
        <w:t>Vice President at</w:t>
      </w:r>
      <w:r w:rsidRPr="008E05F6">
        <w:rPr>
          <w:rFonts w:ascii="Times New Roman" w:eastAsia="Times New Roman" w:hAnsi="Times New Roman" w:cs="Times New Roman"/>
          <w:color w:val="000000"/>
        </w:rPr>
        <w:t xml:space="preserve"> </w:t>
      </w:r>
      <w:r w:rsidR="007E242A" w:rsidRPr="008E05F6">
        <w:rPr>
          <w:rFonts w:ascii="Times New Roman" w:eastAsia="Times New Roman" w:hAnsi="Times New Roman" w:cs="Times New Roman"/>
          <w:color w:val="000000"/>
        </w:rPr>
        <w:t>OHA</w:t>
      </w:r>
      <w:r w:rsidRPr="008E05F6">
        <w:rPr>
          <w:rFonts w:ascii="Times New Roman" w:eastAsia="Times New Roman" w:hAnsi="Times New Roman" w:cs="Times New Roman"/>
          <w:color w:val="000000"/>
        </w:rPr>
        <w:t>. “</w:t>
      </w:r>
      <w:r w:rsidR="004D225A" w:rsidRPr="008E05F6">
        <w:rPr>
          <w:rFonts w:ascii="Times New Roman" w:eastAsia="Times New Roman" w:hAnsi="Times New Roman" w:cs="Times New Roman"/>
          <w:color w:val="000000"/>
        </w:rPr>
        <w:t>Med</w:t>
      </w:r>
      <w:r w:rsidR="002A3E1B" w:rsidRPr="008E05F6">
        <w:rPr>
          <w:rFonts w:ascii="Times New Roman" w:eastAsia="Times New Roman" w:hAnsi="Times New Roman" w:cs="Times New Roman"/>
          <w:color w:val="000000"/>
        </w:rPr>
        <w:t>tel has a</w:t>
      </w:r>
      <w:r w:rsidR="00994B2E" w:rsidRPr="008E05F6">
        <w:rPr>
          <w:rFonts w:ascii="Times New Roman" w:eastAsia="Times New Roman" w:hAnsi="Times New Roman" w:cs="Times New Roman"/>
          <w:color w:val="000000"/>
        </w:rPr>
        <w:t xml:space="preserve"> proven </w:t>
      </w:r>
      <w:r w:rsidR="002A3E1B" w:rsidRPr="008E05F6">
        <w:rPr>
          <w:rFonts w:ascii="Times New Roman" w:eastAsia="Times New Roman" w:hAnsi="Times New Roman" w:cs="Times New Roman"/>
          <w:color w:val="000000"/>
        </w:rPr>
        <w:t>track record of</w:t>
      </w:r>
      <w:r w:rsidR="004D225A" w:rsidRPr="008E05F6">
        <w:rPr>
          <w:rFonts w:ascii="Times New Roman" w:eastAsia="Times New Roman" w:hAnsi="Times New Roman" w:cs="Times New Roman"/>
          <w:color w:val="000000"/>
        </w:rPr>
        <w:t xml:space="preserve"> assisting </w:t>
      </w:r>
      <w:r w:rsidR="00887510" w:rsidRPr="008E05F6">
        <w:rPr>
          <w:rFonts w:ascii="Times New Roman" w:eastAsia="Times New Roman" w:hAnsi="Times New Roman" w:cs="Times New Roman"/>
          <w:color w:val="000000"/>
        </w:rPr>
        <w:t xml:space="preserve">healthcare providers in successfully transitioning </w:t>
      </w:r>
      <w:r w:rsidR="00F66864" w:rsidRPr="008E05F6">
        <w:rPr>
          <w:rFonts w:ascii="Times New Roman" w:eastAsia="Times New Roman" w:hAnsi="Times New Roman" w:cs="Times New Roman"/>
          <w:color w:val="000000"/>
        </w:rPr>
        <w:t>to value-based care and</w:t>
      </w:r>
      <w:r w:rsidR="007E242A" w:rsidRPr="008E05F6">
        <w:rPr>
          <w:rFonts w:ascii="Times New Roman" w:eastAsia="Times New Roman" w:hAnsi="Times New Roman" w:cs="Times New Roman"/>
          <w:color w:val="000000"/>
        </w:rPr>
        <w:t xml:space="preserve"> CJR by</w:t>
      </w:r>
      <w:r w:rsidR="00F66864" w:rsidRPr="008E05F6">
        <w:rPr>
          <w:rFonts w:ascii="Times New Roman" w:eastAsia="Times New Roman" w:hAnsi="Times New Roman" w:cs="Times New Roman"/>
          <w:color w:val="000000"/>
        </w:rPr>
        <w:t xml:space="preserve"> optimizing</w:t>
      </w:r>
      <w:r w:rsidR="00887510" w:rsidRPr="008E05F6">
        <w:rPr>
          <w:rFonts w:ascii="Times New Roman" w:eastAsia="Times New Roman" w:hAnsi="Times New Roman" w:cs="Times New Roman"/>
          <w:color w:val="000000"/>
        </w:rPr>
        <w:t xml:space="preserve"> their surgical care process.  </w:t>
      </w:r>
      <w:r w:rsidR="00C56ED7" w:rsidRPr="008E05F6">
        <w:rPr>
          <w:rFonts w:ascii="Times New Roman" w:eastAsia="Times New Roman" w:hAnsi="Times New Roman" w:cs="Times New Roman"/>
          <w:color w:val="000000"/>
        </w:rPr>
        <w:t xml:space="preserve">The </w:t>
      </w:r>
      <w:r w:rsidR="007E242A" w:rsidRPr="008E05F6">
        <w:rPr>
          <w:rFonts w:ascii="Times New Roman" w:eastAsia="Times New Roman" w:hAnsi="Times New Roman" w:cs="Times New Roman"/>
          <w:color w:val="000000"/>
        </w:rPr>
        <w:t>OHA</w:t>
      </w:r>
      <w:r w:rsidR="00C56ED7" w:rsidRPr="008E05F6">
        <w:rPr>
          <w:rFonts w:ascii="Times New Roman" w:eastAsia="Times New Roman" w:hAnsi="Times New Roman" w:cs="Times New Roman"/>
          <w:color w:val="000000"/>
        </w:rPr>
        <w:t xml:space="preserve"> members will immediately see the value of implementation and how it will help their teams provide a superior patient experience while managing the cost of care.”</w:t>
      </w:r>
    </w:p>
    <w:p w14:paraId="748AF444" w14:textId="77777777" w:rsidR="00FD554E" w:rsidRPr="008E05F6" w:rsidRDefault="00FD554E" w:rsidP="00FD554E">
      <w:pPr>
        <w:rPr>
          <w:rFonts w:ascii="Times New Roman" w:eastAsia="Times New Roman" w:hAnsi="Times New Roman" w:cs="Times New Roman"/>
        </w:rPr>
      </w:pPr>
    </w:p>
    <w:p w14:paraId="2ABE5345" w14:textId="5C6ACE11" w:rsidR="007E242A" w:rsidRPr="00AD5E70" w:rsidRDefault="00C56ED7" w:rsidP="008D7029">
      <w:pPr>
        <w:pStyle w:val="p1"/>
        <w:rPr>
          <w:rFonts w:ascii="Times New Roman" w:hAnsi="Times New Roman"/>
          <w:color w:val="000000" w:themeColor="text1"/>
          <w:sz w:val="24"/>
          <w:szCs w:val="24"/>
        </w:rPr>
      </w:pPr>
      <w:r w:rsidRPr="008E05F6">
        <w:rPr>
          <w:rFonts w:ascii="Times New Roman" w:hAnsi="Times New Roman"/>
          <w:color w:val="000000" w:themeColor="text1"/>
          <w:sz w:val="24"/>
          <w:szCs w:val="24"/>
        </w:rPr>
        <w:t>“</w:t>
      </w:r>
      <w:r w:rsidR="008D7029" w:rsidRPr="008E05F6">
        <w:rPr>
          <w:rFonts w:ascii="Times New Roman" w:hAnsi="Times New Roman"/>
          <w:color w:val="000000" w:themeColor="text1"/>
          <w:sz w:val="24"/>
          <w:szCs w:val="24"/>
        </w:rPr>
        <w:t>Improving outcomes and reducing costs for patients is imperative, but despite large investments in electronic medical records, surgical care continues to rely heavily on manual-based processes such as faxes and phone calls that hinder communication and challenge surgical outcomes</w:t>
      </w:r>
      <w:r w:rsidR="008629DE" w:rsidRPr="008E05F6">
        <w:rPr>
          <w:rFonts w:ascii="Times New Roman" w:hAnsi="Times New Roman"/>
          <w:color w:val="000000" w:themeColor="text1"/>
          <w:sz w:val="24"/>
          <w:szCs w:val="24"/>
        </w:rPr>
        <w:t>.</w:t>
      </w:r>
      <w:r w:rsidRPr="008E05F6">
        <w:rPr>
          <w:rFonts w:ascii="Times New Roman" w:hAnsi="Times New Roman"/>
          <w:color w:val="000000" w:themeColor="text1"/>
          <w:sz w:val="24"/>
          <w:szCs w:val="24"/>
        </w:rPr>
        <w:t>”</w:t>
      </w:r>
      <w:r w:rsidR="008D7029" w:rsidRPr="008E05F6">
        <w:rPr>
          <w:rFonts w:ascii="Times New Roman" w:hAnsi="Times New Roman"/>
          <w:color w:val="000000" w:themeColor="text1"/>
          <w:sz w:val="24"/>
          <w:szCs w:val="24"/>
        </w:rPr>
        <w:t xml:space="preserve"> </w:t>
      </w:r>
      <w:r w:rsidR="007E242A" w:rsidRPr="008E05F6">
        <w:rPr>
          <w:rFonts w:ascii="Times New Roman" w:hAnsi="Times New Roman"/>
          <w:color w:val="000000" w:themeColor="text1"/>
          <w:sz w:val="24"/>
          <w:szCs w:val="24"/>
        </w:rPr>
        <w:t>says Harold Mondschein, CEO and Founder of Medtel. “The Medtel platform provides an environ</w:t>
      </w:r>
      <w:r w:rsidR="00AD5E70">
        <w:rPr>
          <w:rFonts w:ascii="Times New Roman" w:hAnsi="Times New Roman"/>
          <w:color w:val="000000" w:themeColor="text1"/>
          <w:sz w:val="24"/>
          <w:szCs w:val="24"/>
        </w:rPr>
        <w:t>-</w:t>
      </w:r>
      <w:proofErr w:type="spellStart"/>
      <w:r w:rsidR="007E242A" w:rsidRPr="008E05F6">
        <w:rPr>
          <w:rFonts w:ascii="Times New Roman" w:hAnsi="Times New Roman"/>
          <w:color w:val="000000" w:themeColor="text1"/>
          <w:sz w:val="24"/>
          <w:szCs w:val="24"/>
        </w:rPr>
        <w:t>ment</w:t>
      </w:r>
      <w:proofErr w:type="spellEnd"/>
      <w:r w:rsidR="007E242A" w:rsidRPr="008E05F6">
        <w:rPr>
          <w:rFonts w:ascii="Times New Roman" w:hAnsi="Times New Roman"/>
          <w:color w:val="000000" w:themeColor="text1"/>
          <w:sz w:val="24"/>
          <w:szCs w:val="24"/>
        </w:rPr>
        <w:t xml:space="preserve"> that helps the financial and surgical teams identify both financial and clinical risks prior to the incision and continues to monitor information about the patient throughout the entire episode of care.”</w:t>
      </w:r>
    </w:p>
    <w:p w14:paraId="07CB7084" w14:textId="77777777" w:rsidR="008D7029" w:rsidRPr="008E05F6" w:rsidRDefault="008D7029" w:rsidP="008D7029">
      <w:pPr>
        <w:pStyle w:val="p1"/>
        <w:rPr>
          <w:rFonts w:ascii="Times New Roman" w:hAnsi="Times New Roman"/>
          <w:color w:val="000000" w:themeColor="text1"/>
          <w:sz w:val="24"/>
          <w:szCs w:val="24"/>
        </w:rPr>
      </w:pPr>
    </w:p>
    <w:p w14:paraId="40171718" w14:textId="7FBCD38C" w:rsidR="00FE7B3E" w:rsidRDefault="008D7029" w:rsidP="00FE7B3E">
      <w:pPr>
        <w:rPr>
          <w:rFonts w:ascii="Times New Roman" w:hAnsi="Times New Roman" w:cs="Times New Roman"/>
          <w:color w:val="000000" w:themeColor="text1"/>
        </w:rPr>
      </w:pPr>
      <w:r w:rsidRPr="008E05F6">
        <w:rPr>
          <w:rFonts w:ascii="Times New Roman" w:hAnsi="Times New Roman" w:cs="Times New Roman"/>
          <w:color w:val="000000" w:themeColor="text1"/>
        </w:rPr>
        <w:t>As a result, in 20</w:t>
      </w:r>
      <w:r w:rsidR="00F66864" w:rsidRPr="008E05F6">
        <w:rPr>
          <w:rFonts w:ascii="Times New Roman" w:hAnsi="Times New Roman" w:cs="Times New Roman"/>
          <w:color w:val="000000" w:themeColor="text1"/>
        </w:rPr>
        <w:t xml:space="preserve">13, Medtel’s </w:t>
      </w:r>
      <w:r w:rsidRPr="008E05F6">
        <w:rPr>
          <w:rFonts w:ascii="Times New Roman" w:hAnsi="Times New Roman" w:cs="Times New Roman"/>
          <w:color w:val="000000" w:themeColor="text1"/>
        </w:rPr>
        <w:t xml:space="preserve">solution emerged as the first surgical care management platform designed to </w:t>
      </w:r>
      <w:r w:rsidRPr="008E05F6">
        <w:rPr>
          <w:rFonts w:ascii="Times New Roman" w:eastAsia="Times New Roman" w:hAnsi="Times New Roman" w:cs="Times New Roman"/>
          <w:color w:val="222222"/>
        </w:rPr>
        <w:t xml:space="preserve">increase efficiency, reduce costs, and provide better outcomes.  </w:t>
      </w:r>
      <w:r w:rsidR="00856A7F" w:rsidRPr="008E05F6">
        <w:rPr>
          <w:rFonts w:ascii="Times New Roman" w:hAnsi="Times New Roman" w:cs="Times New Roman"/>
          <w:color w:val="000000" w:themeColor="text1"/>
        </w:rPr>
        <w:t xml:space="preserve">The following are 3 keys to </w:t>
      </w:r>
      <w:r w:rsidR="00C56ED7" w:rsidRPr="008E05F6">
        <w:rPr>
          <w:rFonts w:ascii="Times New Roman" w:hAnsi="Times New Roman" w:cs="Times New Roman"/>
          <w:color w:val="000000" w:themeColor="text1"/>
        </w:rPr>
        <w:t>Medtel’s success with client implementations:</w:t>
      </w:r>
    </w:p>
    <w:p w14:paraId="0A0C928E" w14:textId="1F5F0C42" w:rsidR="008C4858" w:rsidRPr="00AD5E70" w:rsidRDefault="008C4858" w:rsidP="00FE7B3E">
      <w:pPr>
        <w:rPr>
          <w:rFonts w:ascii="Times New Roman" w:hAnsi="Times New Roman" w:cs="Times New Roman"/>
          <w:color w:val="000000" w:themeColor="text1"/>
        </w:rPr>
      </w:pPr>
    </w:p>
    <w:p w14:paraId="1C65FC12" w14:textId="58C328B2" w:rsidR="008C4858" w:rsidRPr="00AD5E70" w:rsidRDefault="008C4858" w:rsidP="00FE7B3E">
      <w:pPr>
        <w:rPr>
          <w:rFonts w:ascii="Times New Roman" w:eastAsia="Times New Roman" w:hAnsi="Times New Roman" w:cs="Times New Roman"/>
        </w:rPr>
      </w:pPr>
      <w:r w:rsidRPr="00AD5E70">
        <w:rPr>
          <w:rFonts w:ascii="Times New Roman" w:eastAsia="Times New Roman" w:hAnsi="Times New Roman" w:cs="Times New Roman"/>
          <w:color w:val="222222"/>
          <w:shd w:val="clear" w:color="auto" w:fill="FFFFFF"/>
        </w:rPr>
        <w:t>Below is a brief description of Medtel's surgical care management solution that has assisted hospitals such as NYU Medical Center's Hospital for Joint Diseases in improving their surgical profitability.  For NYU's hip and knee total joint program, they have reduced their costs by $10,000 per patient per 90-day episode of care.  This translates into significant dollars. In NYU's case, it is roughly $40 million.  Medtel is not solely responsible for these savings, but they credit us as being a big part.</w:t>
      </w:r>
    </w:p>
    <w:p w14:paraId="0B5B33BF" w14:textId="77777777" w:rsidR="00FE7B3E" w:rsidRPr="008E05F6" w:rsidRDefault="00FE7B3E" w:rsidP="00FE7B3E">
      <w:pPr>
        <w:rPr>
          <w:rFonts w:ascii="Times New Roman" w:eastAsia="Times New Roman" w:hAnsi="Times New Roman" w:cs="Times New Roman"/>
          <w:color w:val="222222"/>
        </w:rPr>
      </w:pPr>
    </w:p>
    <w:p w14:paraId="72EB0D6B" w14:textId="25204F8A" w:rsidR="00FE7B3E" w:rsidRPr="008E05F6" w:rsidRDefault="008F3A85" w:rsidP="00FE7B3E">
      <w:pPr>
        <w:pStyle w:val="ListParagraph"/>
        <w:numPr>
          <w:ilvl w:val="0"/>
          <w:numId w:val="2"/>
        </w:numPr>
        <w:rPr>
          <w:rFonts w:ascii="Times New Roman" w:eastAsia="Times New Roman" w:hAnsi="Times New Roman" w:cs="Times New Roman"/>
          <w:color w:val="222222"/>
        </w:rPr>
      </w:pPr>
      <w:r w:rsidRPr="008E05F6">
        <w:rPr>
          <w:rFonts w:ascii="Times New Roman" w:eastAsia="Times New Roman" w:hAnsi="Times New Roman" w:cs="Times New Roman"/>
          <w:color w:val="222222"/>
        </w:rPr>
        <w:t>Automating manual-</w:t>
      </w:r>
      <w:r w:rsidR="008D7029" w:rsidRPr="008E05F6">
        <w:rPr>
          <w:rFonts w:ascii="Times New Roman" w:eastAsia="Times New Roman" w:hAnsi="Times New Roman" w:cs="Times New Roman"/>
          <w:color w:val="222222"/>
        </w:rPr>
        <w:t xml:space="preserve">based </w:t>
      </w:r>
      <w:r w:rsidR="008629DE" w:rsidRPr="008E05F6">
        <w:rPr>
          <w:rFonts w:ascii="Times New Roman" w:eastAsia="Times New Roman" w:hAnsi="Times New Roman" w:cs="Times New Roman"/>
          <w:color w:val="222222"/>
        </w:rPr>
        <w:t xml:space="preserve">processes, improving workflows </w:t>
      </w:r>
      <w:r w:rsidR="008D7029" w:rsidRPr="008E05F6">
        <w:rPr>
          <w:rFonts w:ascii="Times New Roman" w:eastAsia="Times New Roman" w:hAnsi="Times New Roman" w:cs="Times New Roman"/>
          <w:color w:val="222222"/>
        </w:rPr>
        <w:t>and capturing structured data easily and reliably </w:t>
      </w:r>
      <w:r w:rsidRPr="008E05F6">
        <w:rPr>
          <w:rFonts w:ascii="Times New Roman" w:eastAsia="Times New Roman" w:hAnsi="Times New Roman" w:cs="Times New Roman"/>
          <w:color w:val="222222"/>
        </w:rPr>
        <w:t>connecting a large variety of patient information.</w:t>
      </w:r>
    </w:p>
    <w:p w14:paraId="1D306EBD" w14:textId="4980A1DA" w:rsidR="00FE7B3E" w:rsidRPr="008E05F6" w:rsidRDefault="008D7029" w:rsidP="00FE7B3E">
      <w:pPr>
        <w:pStyle w:val="ListParagraph"/>
        <w:numPr>
          <w:ilvl w:val="0"/>
          <w:numId w:val="2"/>
        </w:numPr>
        <w:rPr>
          <w:rFonts w:ascii="Times New Roman" w:eastAsia="Times New Roman" w:hAnsi="Times New Roman" w:cs="Times New Roman"/>
          <w:color w:val="222222"/>
        </w:rPr>
      </w:pPr>
      <w:r w:rsidRPr="008E05F6">
        <w:rPr>
          <w:rFonts w:ascii="Times New Roman" w:eastAsia="Times New Roman" w:hAnsi="Times New Roman" w:cs="Times New Roman"/>
          <w:color w:val="222222"/>
        </w:rPr>
        <w:t>Creating the earliest opportunity to identify the clinical and financial risks of a procedure before the incision</w:t>
      </w:r>
      <w:r w:rsidR="008F3A85" w:rsidRPr="008E05F6">
        <w:rPr>
          <w:rFonts w:ascii="Times New Roman" w:eastAsia="Times New Roman" w:hAnsi="Times New Roman" w:cs="Times New Roman"/>
          <w:color w:val="222222"/>
        </w:rPr>
        <w:t>.</w:t>
      </w:r>
    </w:p>
    <w:p w14:paraId="506983F5" w14:textId="10E5D5FB" w:rsidR="008D7029" w:rsidRPr="008E05F6" w:rsidRDefault="008D7029" w:rsidP="00FE7B3E">
      <w:pPr>
        <w:pStyle w:val="ListParagraph"/>
        <w:numPr>
          <w:ilvl w:val="0"/>
          <w:numId w:val="2"/>
        </w:numPr>
        <w:rPr>
          <w:rFonts w:ascii="Times New Roman" w:eastAsia="Times New Roman" w:hAnsi="Times New Roman" w:cs="Times New Roman"/>
          <w:color w:val="222222"/>
        </w:rPr>
      </w:pPr>
      <w:r w:rsidRPr="008E05F6">
        <w:rPr>
          <w:rFonts w:ascii="Times New Roman" w:eastAsia="Times New Roman" w:hAnsi="Times New Roman" w:cs="Times New Roman"/>
          <w:color w:val="222222"/>
        </w:rPr>
        <w:t>Sustaining surgeon and staff compliance to clinical guidelines, care pathways, and protocols that lead to an institution's financial health</w:t>
      </w:r>
      <w:r w:rsidR="008F3A85" w:rsidRPr="008E05F6">
        <w:rPr>
          <w:rFonts w:ascii="Times New Roman" w:eastAsia="Times New Roman" w:hAnsi="Times New Roman" w:cs="Times New Roman"/>
          <w:color w:val="222222"/>
        </w:rPr>
        <w:t xml:space="preserve"> that lead to an institution’s improved financial health.</w:t>
      </w:r>
    </w:p>
    <w:p w14:paraId="76920078" w14:textId="77777777" w:rsidR="00AD5E70" w:rsidRDefault="00AD5E70" w:rsidP="00A92069">
      <w:pPr>
        <w:rPr>
          <w:rFonts w:ascii="Times New Roman" w:eastAsia="Times New Roman" w:hAnsi="Times New Roman" w:cs="Times New Roman"/>
          <w:color w:val="222222"/>
        </w:rPr>
      </w:pPr>
    </w:p>
    <w:p w14:paraId="69BD3888" w14:textId="51FD1EC3" w:rsidR="002B0F58" w:rsidRPr="008E05F6" w:rsidRDefault="008D7029" w:rsidP="00A92069">
      <w:pPr>
        <w:rPr>
          <w:rFonts w:ascii="Times New Roman" w:eastAsia="Times New Roman" w:hAnsi="Times New Roman" w:cs="Times New Roman"/>
          <w:color w:val="222222"/>
        </w:rPr>
      </w:pPr>
      <w:r w:rsidRPr="008E05F6">
        <w:rPr>
          <w:rFonts w:ascii="Times New Roman" w:eastAsia="Times New Roman" w:hAnsi="Times New Roman" w:cs="Times New Roman"/>
          <w:color w:val="222222"/>
        </w:rPr>
        <w:t xml:space="preserve">Armed with the Medtel solution, providers now have the necessary agnostic, cloud-based tools to easily connect with their surgical offices and sustain compliance to best practices which results in better outcomes for their patients and financial health for their institution. </w:t>
      </w:r>
    </w:p>
    <w:p w14:paraId="54A92772" w14:textId="77777777" w:rsidR="00A92069" w:rsidRPr="008E05F6" w:rsidRDefault="00A92069" w:rsidP="00A92069">
      <w:pPr>
        <w:rPr>
          <w:rFonts w:ascii="Times New Roman" w:eastAsia="Times New Roman" w:hAnsi="Times New Roman" w:cs="Times New Roman"/>
          <w:color w:val="222222"/>
        </w:rPr>
      </w:pPr>
    </w:p>
    <w:p w14:paraId="699C4DF7" w14:textId="6CBC7C3D" w:rsidR="008F3A85" w:rsidRPr="008E05F6" w:rsidRDefault="002B0F58" w:rsidP="008F3A85">
      <w:pPr>
        <w:tabs>
          <w:tab w:val="left" w:pos="2125"/>
        </w:tabs>
        <w:rPr>
          <w:rFonts w:ascii="Times New Roman" w:hAnsi="Times New Roman" w:cs="Times New Roman"/>
        </w:rPr>
      </w:pPr>
      <w:r w:rsidRPr="008E05F6">
        <w:rPr>
          <w:rFonts w:ascii="Times New Roman" w:hAnsi="Times New Roman" w:cs="Times New Roman"/>
          <w:b/>
        </w:rPr>
        <w:lastRenderedPageBreak/>
        <w:t xml:space="preserve">About </w:t>
      </w:r>
      <w:r w:rsidR="008F3A85" w:rsidRPr="008E05F6">
        <w:rPr>
          <w:rFonts w:ascii="Times New Roman" w:hAnsi="Times New Roman" w:cs="Times New Roman"/>
          <w:b/>
        </w:rPr>
        <w:t>OHA</w:t>
      </w:r>
      <w:r w:rsidRPr="008E05F6">
        <w:rPr>
          <w:rFonts w:ascii="Times New Roman" w:hAnsi="Times New Roman" w:cs="Times New Roman"/>
        </w:rPr>
        <w:t>:</w:t>
      </w:r>
      <w:r w:rsidR="00F919EC" w:rsidRPr="008E05F6">
        <w:rPr>
          <w:rFonts w:ascii="Times New Roman" w:hAnsi="Times New Roman" w:cs="Times New Roman"/>
        </w:rPr>
        <w:t xml:space="preserve">  </w:t>
      </w:r>
      <w:r w:rsidR="008F3A85" w:rsidRPr="008E05F6">
        <w:rPr>
          <w:rFonts w:ascii="Times New Roman" w:hAnsi="Times New Roman" w:cs="Times New Roman"/>
        </w:rPr>
        <w:t>The Oklahoma Hospital Association is the voice of hospitals in Oklahoma. Established in 1919, the OHA represents more than 135 hospitals and health systems across the state.  OHA’s primary objective is to promote the health and welfare of all Oklahomans by leading and assisting its member organizations in providing high quality, safe and valued health care services to their communities. The OHA also believes hospitals play a vital role in helping to advance the overall state of health for their patients and the public at-large.  </w:t>
      </w:r>
      <w:r w:rsidR="008F3A85" w:rsidRPr="008E05F6">
        <w:rPr>
          <w:rFonts w:ascii="Times New Roman" w:hAnsi="Times New Roman" w:cs="Times New Roman"/>
        </w:rPr>
        <w:br/>
      </w:r>
      <w:r w:rsidR="008F3A85" w:rsidRPr="008E05F6">
        <w:rPr>
          <w:rFonts w:ascii="Times New Roman" w:hAnsi="Times New Roman" w:cs="Times New Roman"/>
        </w:rPr>
        <w:br/>
        <w:t>The OHA provides a variety of membership services including representation and advocacy at the state and federal national levels, educational programs, information and data analysis, patient quality and safety resources, and industry communication. Members can also avail themselves of various insurance and group-purchasing products. Contact: Mary Winters</w:t>
      </w:r>
      <w:r w:rsidR="00AD5E70">
        <w:rPr>
          <w:rFonts w:ascii="Times New Roman" w:hAnsi="Times New Roman" w:cs="Times New Roman"/>
        </w:rPr>
        <w:t xml:space="preserve"> |</w:t>
      </w:r>
      <w:r w:rsidR="008F3A85" w:rsidRPr="008E05F6">
        <w:rPr>
          <w:rFonts w:ascii="Times New Roman" w:hAnsi="Times New Roman" w:cs="Times New Roman"/>
        </w:rPr>
        <w:t xml:space="preserve"> 405.427.9537</w:t>
      </w:r>
      <w:r w:rsidR="00AD5E70">
        <w:rPr>
          <w:rFonts w:ascii="Times New Roman" w:hAnsi="Times New Roman" w:cs="Times New Roman"/>
        </w:rPr>
        <w:t xml:space="preserve"> |</w:t>
      </w:r>
      <w:r w:rsidR="008F3A85" w:rsidRPr="008E05F6">
        <w:rPr>
          <w:rFonts w:ascii="Times New Roman" w:hAnsi="Times New Roman" w:cs="Times New Roman"/>
        </w:rPr>
        <w:t xml:space="preserve"> </w:t>
      </w:r>
      <w:hyperlink r:id="rId7" w:history="1">
        <w:r w:rsidR="008F3A85" w:rsidRPr="008E05F6">
          <w:rPr>
            <w:rStyle w:val="Hyperlink"/>
            <w:rFonts w:ascii="Times New Roman" w:hAnsi="Times New Roman" w:cs="Times New Roman"/>
          </w:rPr>
          <w:t>winters@okoha.com</w:t>
        </w:r>
      </w:hyperlink>
      <w:r w:rsidR="008F3A85" w:rsidRPr="008E05F6">
        <w:rPr>
          <w:rFonts w:ascii="Times New Roman" w:hAnsi="Times New Roman" w:cs="Times New Roman"/>
        </w:rPr>
        <w:t xml:space="preserve">. </w:t>
      </w:r>
    </w:p>
    <w:p w14:paraId="1B2EA156" w14:textId="1AA290DE" w:rsidR="00F919EC" w:rsidRPr="008E05F6" w:rsidRDefault="00F919EC" w:rsidP="00F919EC">
      <w:pPr>
        <w:tabs>
          <w:tab w:val="left" w:pos="2125"/>
        </w:tabs>
        <w:rPr>
          <w:rFonts w:ascii="Times New Roman" w:hAnsi="Times New Roman" w:cs="Times New Roman"/>
        </w:rPr>
      </w:pPr>
    </w:p>
    <w:p w14:paraId="2F028E96" w14:textId="77777777" w:rsidR="00A92069" w:rsidRPr="008E05F6" w:rsidRDefault="00A92069" w:rsidP="00F919EC">
      <w:pPr>
        <w:tabs>
          <w:tab w:val="left" w:pos="2125"/>
        </w:tabs>
        <w:rPr>
          <w:rFonts w:ascii="Times New Roman" w:hAnsi="Times New Roman" w:cs="Times New Roman"/>
        </w:rPr>
      </w:pPr>
    </w:p>
    <w:p w14:paraId="0591F94B" w14:textId="4B8D0209" w:rsidR="008E05F6" w:rsidRPr="008E05F6" w:rsidRDefault="00A92069" w:rsidP="00994B2E">
      <w:pPr>
        <w:rPr>
          <w:rFonts w:ascii="Times New Roman" w:hAnsi="Times New Roman" w:cs="Times New Roman"/>
        </w:rPr>
      </w:pPr>
      <w:r w:rsidRPr="008E05F6">
        <w:rPr>
          <w:rFonts w:ascii="Times New Roman" w:hAnsi="Times New Roman" w:cs="Times New Roman"/>
          <w:b/>
        </w:rPr>
        <w:t>Medtel Contact:</w:t>
      </w:r>
      <w:r w:rsidRPr="008E05F6">
        <w:rPr>
          <w:rFonts w:ascii="Times New Roman" w:hAnsi="Times New Roman" w:cs="Times New Roman"/>
        </w:rPr>
        <w:t xml:space="preserve"> </w:t>
      </w:r>
      <w:r w:rsidR="00AF75FC" w:rsidRPr="008E05F6">
        <w:rPr>
          <w:rFonts w:ascii="Times New Roman" w:hAnsi="Times New Roman" w:cs="Times New Roman"/>
        </w:rPr>
        <w:t xml:space="preserve"> </w:t>
      </w:r>
      <w:r w:rsidR="008E05F6" w:rsidRPr="008E05F6">
        <w:rPr>
          <w:rFonts w:ascii="Times New Roman" w:hAnsi="Times New Roman" w:cs="Times New Roman"/>
        </w:rPr>
        <w:t>Barbara Norman, VP Client Growth</w:t>
      </w:r>
      <w:r w:rsidR="00AD5E70">
        <w:rPr>
          <w:rFonts w:ascii="Times New Roman" w:hAnsi="Times New Roman" w:cs="Times New Roman"/>
        </w:rPr>
        <w:t xml:space="preserve"> | </w:t>
      </w:r>
      <w:r w:rsidR="008E05F6" w:rsidRPr="008E05F6">
        <w:rPr>
          <w:rFonts w:ascii="Times New Roman" w:hAnsi="Times New Roman" w:cs="Times New Roman"/>
        </w:rPr>
        <w:t>408.410.5797</w:t>
      </w:r>
      <w:r w:rsidR="00AD5E70">
        <w:rPr>
          <w:rFonts w:ascii="Times New Roman" w:hAnsi="Times New Roman" w:cs="Times New Roman"/>
        </w:rPr>
        <w:t xml:space="preserve"> |</w:t>
      </w:r>
      <w:r w:rsidR="008E05F6" w:rsidRPr="008E05F6">
        <w:rPr>
          <w:rFonts w:ascii="Times New Roman" w:hAnsi="Times New Roman" w:cs="Times New Roman"/>
        </w:rPr>
        <w:t xml:space="preserve"> </w:t>
      </w:r>
      <w:hyperlink r:id="rId8" w:history="1">
        <w:r w:rsidR="008E05F6" w:rsidRPr="008E05F6">
          <w:rPr>
            <w:rStyle w:val="Hyperlink"/>
            <w:rFonts w:ascii="Times New Roman" w:hAnsi="Times New Roman" w:cs="Times New Roman"/>
          </w:rPr>
          <w:t>barbara@medtel.com</w:t>
        </w:r>
      </w:hyperlink>
      <w:r w:rsidR="008E05F6" w:rsidRPr="008E05F6">
        <w:rPr>
          <w:rFonts w:ascii="Times New Roman" w:hAnsi="Times New Roman" w:cs="Times New Roman"/>
        </w:rPr>
        <w:t xml:space="preserve">. </w:t>
      </w:r>
    </w:p>
    <w:p w14:paraId="6C3418A5" w14:textId="77777777" w:rsidR="008E05F6" w:rsidRPr="008E05F6" w:rsidRDefault="008E05F6" w:rsidP="00994B2E">
      <w:pPr>
        <w:rPr>
          <w:rFonts w:ascii="Times New Roman" w:hAnsi="Times New Roman" w:cs="Times New Roman"/>
        </w:rPr>
      </w:pPr>
    </w:p>
    <w:p w14:paraId="7E1739F2" w14:textId="4C156798" w:rsidR="00CB37A0" w:rsidRPr="008E05F6" w:rsidRDefault="002B0F58" w:rsidP="00994B2E">
      <w:pPr>
        <w:rPr>
          <w:rFonts w:ascii="Times New Roman" w:eastAsia="Times New Roman" w:hAnsi="Times New Roman" w:cs="Times New Roman"/>
        </w:rPr>
      </w:pPr>
      <w:r w:rsidRPr="008E05F6">
        <w:rPr>
          <w:rFonts w:ascii="Times New Roman" w:hAnsi="Times New Roman" w:cs="Times New Roman"/>
        </w:rPr>
        <w:t xml:space="preserve"> </w:t>
      </w:r>
    </w:p>
    <w:sectPr w:rsidR="00CB37A0" w:rsidRPr="008E05F6" w:rsidSect="00AD5E70">
      <w:headerReference w:type="default" r:id="rId9"/>
      <w:footerReference w:type="default" r:id="rId10"/>
      <w:pgSz w:w="12240" w:h="15840"/>
      <w:pgMar w:top="1440" w:right="1440" w:bottom="1044" w:left="1440" w:header="720" w:footer="44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B6D1D" w14:textId="77777777" w:rsidR="0094033F" w:rsidRDefault="0094033F" w:rsidP="00245949">
      <w:r>
        <w:separator/>
      </w:r>
    </w:p>
  </w:endnote>
  <w:endnote w:type="continuationSeparator" w:id="0">
    <w:p w14:paraId="5E826577" w14:textId="77777777" w:rsidR="0094033F" w:rsidRDefault="0094033F" w:rsidP="00245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20E45" w14:textId="33234D3B" w:rsidR="008E05F6" w:rsidRPr="008E05F6" w:rsidRDefault="00AD5E70">
    <w:pPr>
      <w:pStyle w:val="Footer"/>
      <w:rPr>
        <w:rFonts w:ascii="Times New Roman" w:hAnsi="Times New Roman" w:cs="Times New Roman"/>
        <w:sz w:val="16"/>
        <w:szCs w:val="16"/>
      </w:rPr>
    </w:pPr>
    <w:r>
      <w:rPr>
        <w:rFonts w:ascii="Times New Roman" w:hAnsi="Times New Roman" w:cs="Times New Roman"/>
        <w:sz w:val="16"/>
        <w:szCs w:val="16"/>
      </w:rPr>
      <w:t>Version 03-09-18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3D2325" w14:textId="77777777" w:rsidR="0094033F" w:rsidRDefault="0094033F" w:rsidP="00245949">
      <w:r>
        <w:separator/>
      </w:r>
    </w:p>
  </w:footnote>
  <w:footnote w:type="continuationSeparator" w:id="0">
    <w:p w14:paraId="0242EE5B" w14:textId="77777777" w:rsidR="0094033F" w:rsidRDefault="0094033F" w:rsidP="002459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99EDF" w14:textId="6C6763A4" w:rsidR="00245949" w:rsidRPr="007F3E93" w:rsidRDefault="00881000" w:rsidP="00AD5E70">
    <w:pPr>
      <w:pStyle w:val="Header"/>
      <w:jc w:val="right"/>
    </w:pPr>
    <w:r>
      <w:rPr>
        <w:noProof/>
      </w:rPr>
      <w:drawing>
        <wp:inline distT="0" distB="0" distL="0" distR="0" wp14:anchorId="19B2A3C8" wp14:editId="6C60E035">
          <wp:extent cx="1855893" cy="34024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dtel logo PMS300-With Tag line-FINAL.jpg"/>
                  <pic:cNvPicPr/>
                </pic:nvPicPr>
                <pic:blipFill>
                  <a:blip r:embed="rId1">
                    <a:extLst>
                      <a:ext uri="{28A0092B-C50C-407E-A947-70E740481C1C}">
                        <a14:useLocalDpi xmlns:a14="http://schemas.microsoft.com/office/drawing/2010/main" val="0"/>
                      </a:ext>
                    </a:extLst>
                  </a:blip>
                  <a:stretch>
                    <a:fillRect/>
                  </a:stretch>
                </pic:blipFill>
                <pic:spPr>
                  <a:xfrm>
                    <a:off x="0" y="0"/>
                    <a:ext cx="2023468" cy="370969"/>
                  </a:xfrm>
                  <a:prstGeom prst="rect">
                    <a:avLst/>
                  </a:prstGeom>
                </pic:spPr>
              </pic:pic>
            </a:graphicData>
          </a:graphic>
        </wp:inline>
      </w:drawing>
    </w:r>
    <w:r>
      <w:t xml:space="preserve">         </w:t>
    </w:r>
    <w:r w:rsidR="00AD5E70">
      <w:t xml:space="preserve">                                                    </w:t>
    </w:r>
    <w:r>
      <w:t xml:space="preserve">          </w:t>
    </w:r>
    <w:r w:rsidR="00AD5E70">
      <w:rPr>
        <w:noProof/>
      </w:rPr>
      <w:drawing>
        <wp:inline distT="0" distB="0" distL="0" distR="0" wp14:anchorId="48679C84" wp14:editId="2D937C0E">
          <wp:extent cx="1628116" cy="42587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HA Preferred Partners logo.jpg"/>
                  <pic:cNvPicPr/>
                </pic:nvPicPr>
                <pic:blipFill>
                  <a:blip r:embed="rId2">
                    <a:extLst>
                      <a:ext uri="{28A0092B-C50C-407E-A947-70E740481C1C}">
                        <a14:useLocalDpi xmlns:a14="http://schemas.microsoft.com/office/drawing/2010/main" val="0"/>
                      </a:ext>
                    </a:extLst>
                  </a:blip>
                  <a:stretch>
                    <a:fillRect/>
                  </a:stretch>
                </pic:blipFill>
                <pic:spPr>
                  <a:xfrm>
                    <a:off x="0" y="0"/>
                    <a:ext cx="1672231" cy="4374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CC3A80"/>
    <w:multiLevelType w:val="multilevel"/>
    <w:tmpl w:val="FC9EF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83164CD"/>
    <w:multiLevelType w:val="hybridMultilevel"/>
    <w:tmpl w:val="C8E6C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949"/>
    <w:rsid w:val="000F3E72"/>
    <w:rsid w:val="00245949"/>
    <w:rsid w:val="002A3E1B"/>
    <w:rsid w:val="002B0F58"/>
    <w:rsid w:val="002B1298"/>
    <w:rsid w:val="00340A1E"/>
    <w:rsid w:val="003B644D"/>
    <w:rsid w:val="00420918"/>
    <w:rsid w:val="00463843"/>
    <w:rsid w:val="004D225A"/>
    <w:rsid w:val="00521B08"/>
    <w:rsid w:val="0057406D"/>
    <w:rsid w:val="005C7291"/>
    <w:rsid w:val="005F19A3"/>
    <w:rsid w:val="00613951"/>
    <w:rsid w:val="00653625"/>
    <w:rsid w:val="00660EB1"/>
    <w:rsid w:val="007107B6"/>
    <w:rsid w:val="00733AF8"/>
    <w:rsid w:val="0077141C"/>
    <w:rsid w:val="007A63BB"/>
    <w:rsid w:val="007E23E0"/>
    <w:rsid w:val="007E242A"/>
    <w:rsid w:val="007F3E93"/>
    <w:rsid w:val="00805DD6"/>
    <w:rsid w:val="008122ED"/>
    <w:rsid w:val="00856A7F"/>
    <w:rsid w:val="008629DE"/>
    <w:rsid w:val="00881000"/>
    <w:rsid w:val="00883B14"/>
    <w:rsid w:val="00887510"/>
    <w:rsid w:val="008C4858"/>
    <w:rsid w:val="008D2965"/>
    <w:rsid w:val="008D7029"/>
    <w:rsid w:val="008E05F6"/>
    <w:rsid w:val="008E3622"/>
    <w:rsid w:val="008F3A85"/>
    <w:rsid w:val="00922C82"/>
    <w:rsid w:val="0094033F"/>
    <w:rsid w:val="00977F5E"/>
    <w:rsid w:val="00994B2E"/>
    <w:rsid w:val="009B2A0D"/>
    <w:rsid w:val="00A92069"/>
    <w:rsid w:val="00AD5E70"/>
    <w:rsid w:val="00AF75FC"/>
    <w:rsid w:val="00C22841"/>
    <w:rsid w:val="00C56ED7"/>
    <w:rsid w:val="00CB37A0"/>
    <w:rsid w:val="00CD0336"/>
    <w:rsid w:val="00DC55AF"/>
    <w:rsid w:val="00DE3428"/>
    <w:rsid w:val="00E138A3"/>
    <w:rsid w:val="00E42B43"/>
    <w:rsid w:val="00EE6A74"/>
    <w:rsid w:val="00F66864"/>
    <w:rsid w:val="00F919EC"/>
    <w:rsid w:val="00FA67E8"/>
    <w:rsid w:val="00FD554E"/>
    <w:rsid w:val="00FE7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A45D1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5949"/>
    <w:pPr>
      <w:tabs>
        <w:tab w:val="center" w:pos="4680"/>
        <w:tab w:val="right" w:pos="9360"/>
      </w:tabs>
    </w:pPr>
  </w:style>
  <w:style w:type="character" w:customStyle="1" w:styleId="HeaderChar">
    <w:name w:val="Header Char"/>
    <w:basedOn w:val="DefaultParagraphFont"/>
    <w:link w:val="Header"/>
    <w:uiPriority w:val="99"/>
    <w:rsid w:val="00245949"/>
  </w:style>
  <w:style w:type="paragraph" w:styleId="Footer">
    <w:name w:val="footer"/>
    <w:basedOn w:val="Normal"/>
    <w:link w:val="FooterChar"/>
    <w:uiPriority w:val="99"/>
    <w:unhideWhenUsed/>
    <w:rsid w:val="00245949"/>
    <w:pPr>
      <w:tabs>
        <w:tab w:val="center" w:pos="4680"/>
        <w:tab w:val="right" w:pos="9360"/>
      </w:tabs>
    </w:pPr>
  </w:style>
  <w:style w:type="character" w:customStyle="1" w:styleId="FooterChar">
    <w:name w:val="Footer Char"/>
    <w:basedOn w:val="DefaultParagraphFont"/>
    <w:link w:val="Footer"/>
    <w:uiPriority w:val="99"/>
    <w:rsid w:val="00245949"/>
  </w:style>
  <w:style w:type="paragraph" w:customStyle="1" w:styleId="p1">
    <w:name w:val="p1"/>
    <w:basedOn w:val="Normal"/>
    <w:rsid w:val="008D7029"/>
    <w:rPr>
      <w:rFonts w:ascii="Helvetica" w:hAnsi="Helvetica" w:cs="Times New Roman"/>
      <w:sz w:val="16"/>
      <w:szCs w:val="16"/>
    </w:rPr>
  </w:style>
  <w:style w:type="character" w:styleId="Hyperlink">
    <w:name w:val="Hyperlink"/>
    <w:basedOn w:val="DefaultParagraphFont"/>
    <w:uiPriority w:val="99"/>
    <w:unhideWhenUsed/>
    <w:rsid w:val="002B0F58"/>
    <w:rPr>
      <w:color w:val="0563C1" w:themeColor="hyperlink"/>
      <w:u w:val="single"/>
    </w:rPr>
  </w:style>
  <w:style w:type="paragraph" w:styleId="ListParagraph">
    <w:name w:val="List Paragraph"/>
    <w:basedOn w:val="Normal"/>
    <w:uiPriority w:val="34"/>
    <w:qFormat/>
    <w:rsid w:val="00FE7B3E"/>
    <w:pPr>
      <w:ind w:left="720"/>
      <w:contextualSpacing/>
    </w:pPr>
  </w:style>
  <w:style w:type="character" w:styleId="UnresolvedMention">
    <w:name w:val="Unresolved Mention"/>
    <w:basedOn w:val="DefaultParagraphFont"/>
    <w:uiPriority w:val="99"/>
    <w:rsid w:val="008F3A8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557382">
      <w:bodyDiv w:val="1"/>
      <w:marLeft w:val="0"/>
      <w:marRight w:val="0"/>
      <w:marTop w:val="0"/>
      <w:marBottom w:val="0"/>
      <w:divBdr>
        <w:top w:val="none" w:sz="0" w:space="0" w:color="auto"/>
        <w:left w:val="none" w:sz="0" w:space="0" w:color="auto"/>
        <w:bottom w:val="none" w:sz="0" w:space="0" w:color="auto"/>
        <w:right w:val="none" w:sz="0" w:space="0" w:color="auto"/>
      </w:divBdr>
    </w:div>
    <w:div w:id="507598660">
      <w:bodyDiv w:val="1"/>
      <w:marLeft w:val="0"/>
      <w:marRight w:val="0"/>
      <w:marTop w:val="0"/>
      <w:marBottom w:val="0"/>
      <w:divBdr>
        <w:top w:val="none" w:sz="0" w:space="0" w:color="auto"/>
        <w:left w:val="none" w:sz="0" w:space="0" w:color="auto"/>
        <w:bottom w:val="none" w:sz="0" w:space="0" w:color="auto"/>
        <w:right w:val="none" w:sz="0" w:space="0" w:color="auto"/>
      </w:divBdr>
    </w:div>
    <w:div w:id="919874236">
      <w:bodyDiv w:val="1"/>
      <w:marLeft w:val="0"/>
      <w:marRight w:val="0"/>
      <w:marTop w:val="0"/>
      <w:marBottom w:val="0"/>
      <w:divBdr>
        <w:top w:val="none" w:sz="0" w:space="0" w:color="auto"/>
        <w:left w:val="none" w:sz="0" w:space="0" w:color="auto"/>
        <w:bottom w:val="none" w:sz="0" w:space="0" w:color="auto"/>
        <w:right w:val="none" w:sz="0" w:space="0" w:color="auto"/>
      </w:divBdr>
    </w:div>
    <w:div w:id="1439375299">
      <w:bodyDiv w:val="1"/>
      <w:marLeft w:val="0"/>
      <w:marRight w:val="0"/>
      <w:marTop w:val="0"/>
      <w:marBottom w:val="0"/>
      <w:divBdr>
        <w:top w:val="none" w:sz="0" w:space="0" w:color="auto"/>
        <w:left w:val="none" w:sz="0" w:space="0" w:color="auto"/>
        <w:bottom w:val="none" w:sz="0" w:space="0" w:color="auto"/>
        <w:right w:val="none" w:sz="0" w:space="0" w:color="auto"/>
      </w:divBdr>
    </w:div>
    <w:div w:id="1671787609">
      <w:bodyDiv w:val="1"/>
      <w:marLeft w:val="0"/>
      <w:marRight w:val="0"/>
      <w:marTop w:val="0"/>
      <w:marBottom w:val="0"/>
      <w:divBdr>
        <w:top w:val="none" w:sz="0" w:space="0" w:color="auto"/>
        <w:left w:val="none" w:sz="0" w:space="0" w:color="auto"/>
        <w:bottom w:val="none" w:sz="0" w:space="0" w:color="auto"/>
        <w:right w:val="none" w:sz="0" w:space="0" w:color="auto"/>
      </w:divBdr>
    </w:div>
    <w:div w:id="1686203266">
      <w:bodyDiv w:val="1"/>
      <w:marLeft w:val="0"/>
      <w:marRight w:val="0"/>
      <w:marTop w:val="0"/>
      <w:marBottom w:val="0"/>
      <w:divBdr>
        <w:top w:val="none" w:sz="0" w:space="0" w:color="auto"/>
        <w:left w:val="none" w:sz="0" w:space="0" w:color="auto"/>
        <w:bottom w:val="none" w:sz="0" w:space="0" w:color="auto"/>
        <w:right w:val="none" w:sz="0" w:space="0" w:color="auto"/>
      </w:divBdr>
    </w:div>
    <w:div w:id="17102551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bara@medtel.com" TargetMode="External"/><Relationship Id="rId3" Type="http://schemas.openxmlformats.org/officeDocument/2006/relationships/settings" Target="settings.xml"/><Relationship Id="rId7" Type="http://schemas.openxmlformats.org/officeDocument/2006/relationships/hyperlink" Target="mailto:winters@okoha.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Norman</dc:creator>
  <cp:keywords/>
  <dc:description/>
  <cp:lastModifiedBy>Jeffrey Pomeranz</cp:lastModifiedBy>
  <cp:revision>2</cp:revision>
  <dcterms:created xsi:type="dcterms:W3CDTF">2018-03-13T14:17:00Z</dcterms:created>
  <dcterms:modified xsi:type="dcterms:W3CDTF">2018-03-13T14:17:00Z</dcterms:modified>
</cp:coreProperties>
</file>