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5E46" w:rsidRDefault="000771C1" w:rsidP="000E53DF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</w:pPr>
      <w:bookmarkStart w:id="0" w:name="_GoBack"/>
      <w:r>
        <w:rPr>
          <w:rFonts w:ascii="Arial Unicode MS" w:eastAsia="Arial Unicode MS" w:hAnsi="Arial Unicode MS" w:cs="Arial Unicode MS"/>
          <w:noProof/>
          <w:color w:val="17365D" w:themeColor="text2" w:themeShade="BF"/>
          <w:kern w:val="0"/>
          <w:sz w:val="20"/>
        </w:rPr>
        <w:drawing>
          <wp:inline distT="0" distB="0" distL="0" distR="0" wp14:anchorId="21DD0996" wp14:editId="37C5790A">
            <wp:extent cx="3328376" cy="2217361"/>
            <wp:effectExtent l="0" t="0" r="5715" b="0"/>
            <wp:docPr id="2" name="图片 2" descr="C:\D Drive\WeeTect\网络营销\Sunny\Products\Level 3\Photochromic\Photochromic Technology\Photochromic Technolog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Drive\WeeTect\网络营销\Sunny\Products\Level 3\Photochromic\Photochromic Technology\Photochromic Technology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15" cy="222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35DF" w:rsidRDefault="008D69D8" w:rsidP="001E5E46">
      <w:pPr>
        <w:autoSpaceDE w:val="0"/>
        <w:autoSpaceDN w:val="0"/>
        <w:adjustRightInd w:val="0"/>
        <w:jc w:val="left"/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</w:pPr>
      <w:proofErr w:type="spellStart"/>
      <w:r w:rsidRPr="008D69D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WeeTect</w:t>
      </w:r>
      <w:proofErr w:type="spellEnd"/>
      <w:r w:rsidRPr="008D69D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</w:t>
      </w:r>
      <w:r w:rsidR="006155B6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Photochromic </w:t>
      </w:r>
      <w:r w:rsidR="00AB36B8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Technology (WPT) includes two types of photochromic technologies. Once of them is photochromic coating. The substrate is injection molded polycarbonate lenses, polycarbonate visors or </w:t>
      </w:r>
      <w:r w:rsidR="00AB36B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polycarbonate</w:t>
      </w:r>
      <w:r w:rsidR="00AB36B8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face shields. Then we use special photochromic material to do photochromic coating on the surface</w:t>
      </w:r>
      <w:r w:rsidR="00AB36B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.</w:t>
      </w:r>
      <w:r w:rsidR="00AB36B8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Another photochromic technology is 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photochromic co-mold. We firstly preform the special photochromic film or photochromic sheet. Then we will process co-injection molding with the photochromic film to produce photochromic lenses or photochromic goggles. </w:t>
      </w:r>
      <w:proofErr w:type="spellStart"/>
      <w:r w:rsidR="004B4425" w:rsidRPr="008D69D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WeeTect</w:t>
      </w:r>
      <w:proofErr w:type="spellEnd"/>
      <w:r w:rsidR="004B4425" w:rsidRPr="008D69D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</w:t>
      </w:r>
      <w:r w:rsidR="004B4425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Photochromic 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Technology (WPT) </w:t>
      </w:r>
      <w:r w:rsidR="002A7F43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can be applied to 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make all kinds of </w:t>
      </w:r>
      <w:r w:rsidR="004B4425" w:rsidRPr="004B4425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photochromic lenses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, </w:t>
      </w:r>
      <w:r w:rsidR="004B4425" w:rsidRPr="004B4425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photochromic sunglasses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, </w:t>
      </w:r>
      <w:r w:rsidR="004B4425" w:rsidRPr="004B4425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transition lenses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, </w:t>
      </w:r>
      <w:r w:rsidR="004B4425" w:rsidRPr="004B4425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photochromic goggles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, </w:t>
      </w:r>
      <w:proofErr w:type="spellStart"/>
      <w:r w:rsidR="004B4425" w:rsidRPr="004B4425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photochromatic</w:t>
      </w:r>
      <w:proofErr w:type="spellEnd"/>
      <w:r w:rsidR="004B4425" w:rsidRPr="004B4425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lenses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, </w:t>
      </w:r>
      <w:r w:rsidR="004B4425" w:rsidRPr="004B4425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photochromic visor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, </w:t>
      </w:r>
      <w:r w:rsidR="004B4425" w:rsidRPr="004B4425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photochromic face shield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, and more.</w:t>
      </w:r>
    </w:p>
    <w:p w:rsidR="000E53DF" w:rsidRDefault="000E53DF" w:rsidP="001E5E46">
      <w:pPr>
        <w:autoSpaceDE w:val="0"/>
        <w:autoSpaceDN w:val="0"/>
        <w:adjustRightInd w:val="0"/>
        <w:jc w:val="left"/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</w:pPr>
    </w:p>
    <w:p w:rsidR="008D69D8" w:rsidRDefault="004B4425" w:rsidP="001E5E46">
      <w:pPr>
        <w:autoSpaceDE w:val="0"/>
        <w:autoSpaceDN w:val="0"/>
        <w:adjustRightInd w:val="0"/>
        <w:jc w:val="left"/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</w:pPr>
      <w:proofErr w:type="spellStart"/>
      <w:r w:rsidRPr="008D69D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WeeTect</w:t>
      </w:r>
      <w:proofErr w:type="spellEnd"/>
      <w:r w:rsidRPr="008D69D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Photochromic </w:t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Technology (WPT)</w:t>
      </w:r>
      <w:r w:rsidR="00A47C62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</w:t>
      </w:r>
      <w:r w:rsidR="002A7F43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is one of the </w:t>
      </w:r>
      <w:r w:rsidR="002A7F43" w:rsidRPr="002A7F43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best photochromic </w:t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technologies</w:t>
      </w:r>
      <w:r w:rsidR="002A7F43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with a</w:t>
      </w:r>
      <w:r w:rsidR="00C52390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n optical clarify</w:t>
      </w:r>
      <w:r w:rsidR="004E2FE1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on photochromic clear situation</w:t>
      </w:r>
      <w:r w:rsidR="004E2FE1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, and turn</w:t>
      </w:r>
      <w:r w:rsidR="00EA4B67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s</w:t>
      </w:r>
      <w:r w:rsidR="004E2FE1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to </w:t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photochromic tint</w:t>
      </w:r>
      <w:r w:rsidR="00C52390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quickly under UV radiation</w:t>
      </w:r>
      <w:r w:rsidR="004E2FE1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.</w:t>
      </w:r>
      <w:r w:rsidR="002A7F43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</w:t>
      </w:r>
      <w:r w:rsidR="009735DF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In advance, </w:t>
      </w:r>
      <w:proofErr w:type="spellStart"/>
      <w:r w:rsidR="00A47C62" w:rsidRPr="008D69D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WeeTect</w:t>
      </w:r>
      <w:proofErr w:type="spellEnd"/>
      <w:r w:rsidR="00A47C62" w:rsidRPr="008D69D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</w:t>
      </w:r>
      <w:r w:rsidR="00A47C62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Photochromic </w:t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Technology (WPT)</w:t>
      </w:r>
      <w:r w:rsidR="00A47C62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</w:t>
      </w:r>
      <w:r w:rsidR="009735DF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can </w:t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combine other</w:t>
      </w:r>
      <w:r w:rsidR="009735DF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surface treatment</w:t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s</w:t>
      </w:r>
      <w:r w:rsidR="009735DF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such as anti-fog coating, anti-scratch coating, </w:t>
      </w:r>
      <w:r w:rsidR="006C000A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iridium</w:t>
      </w:r>
      <w:r w:rsidR="009735DF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coating and more. </w:t>
      </w:r>
      <w:r w:rsidR="0022375B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As an eye and face protection solution provider, </w:t>
      </w:r>
      <w:proofErr w:type="spellStart"/>
      <w:r w:rsidR="009735DF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WeeTect</w:t>
      </w:r>
      <w:proofErr w:type="spellEnd"/>
      <w:r w:rsidR="009735DF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</w:t>
      </w:r>
      <w:r w:rsidR="0022375B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holds the know-how </w:t>
      </w:r>
      <w:r w:rsidR="0022375B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lastRenderedPageBreak/>
        <w:t>of photochromic coating</w:t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and co-mold photochromic </w:t>
      </w:r>
      <w:r w:rsidR="0022375B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technology</w:t>
      </w:r>
      <w:r w:rsidR="0022375B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. We are</w:t>
      </w:r>
      <w:r w:rsidR="009735DF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glad to </w:t>
      </w:r>
      <w:r w:rsidR="00A47C62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co-</w:t>
      </w:r>
      <w:r w:rsidR="009735DF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develop other special </w:t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photochromic applications for niche market</w:t>
      </w:r>
      <w:r w:rsidR="009735DF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.</w:t>
      </w:r>
      <w:r w:rsidR="00EA4B67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</w:t>
      </w:r>
    </w:p>
    <w:p w:rsidR="000771C1" w:rsidRPr="00871D9B" w:rsidRDefault="000771C1" w:rsidP="001E5E46">
      <w:pPr>
        <w:autoSpaceDE w:val="0"/>
        <w:autoSpaceDN w:val="0"/>
        <w:adjustRightInd w:val="0"/>
        <w:jc w:val="left"/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</w:pP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       </w:t>
      </w:r>
      <w:r>
        <w:rPr>
          <w:rFonts w:ascii="Arial Unicode MS" w:eastAsia="Arial Unicode MS" w:hAnsi="Arial Unicode MS" w:cs="Arial Unicode MS"/>
          <w:noProof/>
          <w:color w:val="17365D" w:themeColor="text2" w:themeShade="BF"/>
          <w:kern w:val="0"/>
          <w:sz w:val="20"/>
        </w:rPr>
        <w:drawing>
          <wp:inline distT="0" distB="0" distL="0" distR="0" wp14:anchorId="686F1E56" wp14:editId="09EBB4D8">
            <wp:extent cx="1724025" cy="1724025"/>
            <wp:effectExtent l="0" t="0" r="9525" b="9525"/>
            <wp:docPr id="5" name="图片 5" descr="C:\D Drive\WeeTect\网络营销\Sunny\Products\Level 3\Photochromic\Photochromic Technology\Photochromic Technolog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 Drive\WeeTect\网络营销\Sunny\Products\Level 3\Photochromic\Photochromic Technology\Photochromic Technology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       </w:t>
      </w:r>
      <w:r>
        <w:rPr>
          <w:rFonts w:ascii="Arial Unicode MS" w:eastAsia="Arial Unicode MS" w:hAnsi="Arial Unicode MS" w:cs="Arial Unicode MS"/>
          <w:noProof/>
          <w:color w:val="17365D" w:themeColor="text2" w:themeShade="BF"/>
          <w:kern w:val="0"/>
          <w:sz w:val="20"/>
        </w:rPr>
        <w:drawing>
          <wp:inline distT="0" distB="0" distL="0" distR="0" wp14:anchorId="1D592379" wp14:editId="7FB2A455">
            <wp:extent cx="2054282" cy="1590642"/>
            <wp:effectExtent l="0" t="0" r="3175" b="0"/>
            <wp:docPr id="6" name="图片 6" descr="C:\D Drive\WeeTect\网络营销\Sunny\Products\Level 3\Photochromic\Photochromic Technology\Photochromic Technolog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 Drive\WeeTect\网络营销\Sunny\Products\Level 3\Photochromic\Photochromic Technology\Photochromic Technology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18" cy="15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9B" w:rsidRDefault="000771C1" w:rsidP="00EA0E05">
      <w:pP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</w:pPr>
      <w:r>
        <w:rPr>
          <w:rFonts w:ascii="Arial Unicode MS" w:eastAsia="Arial Unicode MS" w:hAnsi="Arial Unicode MS" w:cs="Arial Unicode MS"/>
          <w:noProof/>
          <w:color w:val="17365D" w:themeColor="text2" w:themeShade="BF"/>
          <w:kern w:val="0"/>
          <w:sz w:val="20"/>
        </w:rPr>
        <w:drawing>
          <wp:inline distT="0" distB="0" distL="0" distR="0" wp14:anchorId="4DB02DBB" wp14:editId="7AD74D73">
            <wp:extent cx="2387600" cy="1790700"/>
            <wp:effectExtent l="0" t="0" r="0" b="0"/>
            <wp:docPr id="4" name="图片 4" descr="C:\D Drive\WeeTect\网络营销\Sunny\Products\Level 3\Photochromic\Photochromic Technology\Photochromic Technology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 Drive\WeeTect\网络营销\Sunny\Products\Level 3\Photochromic\Photochromic Technology\Photochromic Technology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58" cy="178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</w:t>
      </w:r>
      <w:r w:rsidR="00871D9B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  </w:t>
      </w:r>
      <w:r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     </w:t>
      </w:r>
      <w:r w:rsidR="00871D9B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 </w:t>
      </w:r>
      <w:r>
        <w:rPr>
          <w:rFonts w:ascii="Arial Unicode MS" w:eastAsia="Arial Unicode MS" w:hAnsi="Arial Unicode MS" w:cs="Arial Unicode MS"/>
          <w:noProof/>
          <w:color w:val="17365D" w:themeColor="text2" w:themeShade="BF"/>
          <w:kern w:val="0"/>
          <w:sz w:val="20"/>
        </w:rPr>
        <w:drawing>
          <wp:inline distT="0" distB="0" distL="0" distR="0">
            <wp:extent cx="2209799" cy="1657350"/>
            <wp:effectExtent l="0" t="0" r="635" b="0"/>
            <wp:docPr id="3" name="图片 3" descr="C:\D Drive\WeeTect\网络营销\Sunny\Products\Level 3\Photochromic\Photochromic Technology\Photochromic Technolog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 Drive\WeeTect\网络营销\Sunny\Products\Level 3\Photochromic\Photochromic Technology\Photochromic Technology 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63" cy="166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D9B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                          </w:t>
      </w:r>
    </w:p>
    <w:p w:rsidR="00C4602E" w:rsidRPr="00E57A08" w:rsidRDefault="002814F0" w:rsidP="00C4602E">
      <w:pPr>
        <w:rPr>
          <w:rFonts w:ascii="Arial Unicode MS" w:eastAsia="Arial Unicode MS" w:hAnsi="Arial Unicode MS" w:cs="Arial Unicode MS"/>
          <w:b/>
          <w:color w:val="17365D" w:themeColor="text2" w:themeShade="BF"/>
          <w:kern w:val="0"/>
          <w:sz w:val="20"/>
        </w:rPr>
      </w:pPr>
      <w:r>
        <w:rPr>
          <w:rFonts w:ascii="Arial Unicode MS" w:eastAsia="Arial Unicode MS" w:hAnsi="Arial Unicode MS" w:cs="Arial Unicode MS"/>
          <w:b/>
          <w:color w:val="17365D" w:themeColor="text2" w:themeShade="BF"/>
          <w:kern w:val="0"/>
          <w:sz w:val="20"/>
        </w:rPr>
        <w:t xml:space="preserve">Photochromic </w:t>
      </w:r>
      <w:r w:rsidR="004B4425">
        <w:rPr>
          <w:rFonts w:ascii="Arial Unicode MS" w:eastAsia="Arial Unicode MS" w:hAnsi="Arial Unicode MS" w:cs="Arial Unicode MS" w:hint="eastAsia"/>
          <w:b/>
          <w:color w:val="17365D" w:themeColor="text2" w:themeShade="BF"/>
          <w:kern w:val="0"/>
          <w:sz w:val="20"/>
        </w:rPr>
        <w:t>Technology</w:t>
      </w:r>
      <w:r w:rsidR="00A47C62">
        <w:rPr>
          <w:rFonts w:ascii="Arial Unicode MS" w:eastAsia="Arial Unicode MS" w:hAnsi="Arial Unicode MS" w:cs="Arial Unicode MS" w:hint="eastAsia"/>
          <w:b/>
          <w:color w:val="17365D" w:themeColor="text2" w:themeShade="BF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17365D" w:themeColor="text2" w:themeShade="BF"/>
          <w:kern w:val="0"/>
          <w:sz w:val="20"/>
        </w:rPr>
        <w:t xml:space="preserve">Review of </w:t>
      </w:r>
      <w:r w:rsidR="00C4602E" w:rsidRPr="00E57A08">
        <w:rPr>
          <w:rFonts w:ascii="Arial Unicode MS" w:eastAsia="Arial Unicode MS" w:hAnsi="Arial Unicode MS" w:cs="Arial Unicode MS" w:hint="eastAsia"/>
          <w:b/>
          <w:color w:val="17365D" w:themeColor="text2" w:themeShade="BF"/>
          <w:kern w:val="0"/>
          <w:sz w:val="20"/>
        </w:rPr>
        <w:t>Advantages:</w:t>
      </w:r>
    </w:p>
    <w:p w:rsidR="00C52390" w:rsidRDefault="00C52390" w:rsidP="00C52390">
      <w:pPr>
        <w:pStyle w:val="a9"/>
        <w:numPr>
          <w:ilvl w:val="0"/>
          <w:numId w:val="5"/>
        </w:numPr>
        <w:ind w:firstLineChars="0"/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</w:pPr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Convenience: </w:t>
      </w:r>
      <w:r w:rsidR="00A47C62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O</w:t>
      </w:r>
      <w:r w:rsidR="00675F66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ne piece of 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photochromic lenses, photochromic visor or photochromic face shield</w:t>
      </w:r>
      <w:r w:rsidR="00675F66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</w:t>
      </w:r>
      <w:r w:rsidR="00A47C62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can fulfill 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varying light conditions</w:t>
      </w:r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.</w:t>
      </w:r>
    </w:p>
    <w:p w:rsidR="002814F0" w:rsidRDefault="002814F0" w:rsidP="002814F0">
      <w:pPr>
        <w:pStyle w:val="a9"/>
        <w:numPr>
          <w:ilvl w:val="0"/>
          <w:numId w:val="5"/>
        </w:numPr>
        <w:ind w:firstLineChars="0"/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</w:pPr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UV protection: </w:t>
      </w:r>
      <w:proofErr w:type="spellStart"/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WeeTect</w:t>
      </w:r>
      <w:proofErr w:type="spellEnd"/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</w:t>
      </w:r>
      <w:r w:rsidR="00410EB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P</w:t>
      </w:r>
      <w:r w:rsidRPr="002814F0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hotochromic 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Technology (WPT)</w:t>
      </w:r>
      <w:r w:rsidRPr="002814F0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absorbs</w:t>
      </w:r>
      <w:r w:rsidR="00A47C62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100% UV harmful radiation</w:t>
      </w:r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.</w:t>
      </w:r>
    </w:p>
    <w:p w:rsidR="00410EB8" w:rsidRDefault="00410EB8" w:rsidP="002814F0">
      <w:pPr>
        <w:pStyle w:val="a9"/>
        <w:numPr>
          <w:ilvl w:val="0"/>
          <w:numId w:val="5"/>
        </w:numPr>
        <w:ind w:firstLineChars="0"/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</w:pPr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One stop solution: </w:t>
      </w:r>
      <w:proofErr w:type="spellStart"/>
      <w:r w:rsidR="00A47C62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>WeeTect</w:t>
      </w:r>
      <w:proofErr w:type="spellEnd"/>
      <w:r w:rsidR="00A47C62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P</w:t>
      </w:r>
      <w:r w:rsidR="00A47C62" w:rsidRPr="002814F0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hotochromic 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Technology (WPT)</w:t>
      </w:r>
      <w:r w:rsidR="00A47C62" w:rsidRPr="002814F0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</w:t>
      </w:r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also 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combines</w:t>
      </w:r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anti-fog coating, hard coating, abrasion resistant coating, </w:t>
      </w:r>
      <w:r w:rsidR="006C000A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iridium</w:t>
      </w:r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coating or other color tinting</w:t>
      </w:r>
      <w:r w:rsidR="004B4425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together</w:t>
      </w:r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. </w:t>
      </w:r>
    </w:p>
    <w:p w:rsidR="006155B6" w:rsidRPr="00410EB8" w:rsidRDefault="002814F0" w:rsidP="00410EB8">
      <w:pPr>
        <w:pStyle w:val="a9"/>
        <w:numPr>
          <w:ilvl w:val="0"/>
          <w:numId w:val="5"/>
        </w:numPr>
        <w:ind w:firstLineChars="0"/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</w:pPr>
      <w:r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Reduce cost: </w:t>
      </w:r>
      <w:r w:rsidR="006C000A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As</w:t>
      </w:r>
      <w:r w:rsidR="00410EB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 a capable photochromic lens manufacturer</w:t>
      </w:r>
      <w:r w:rsidR="006C000A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, </w:t>
      </w:r>
      <w:proofErr w:type="spellStart"/>
      <w:r w:rsidR="006C000A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WeeTect</w:t>
      </w:r>
      <w:proofErr w:type="spellEnd"/>
      <w:r w:rsidR="006C000A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 </w:t>
      </w:r>
      <w:r w:rsidR="004C065E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 xml:space="preserve">can </w:t>
      </w:r>
      <w:r w:rsidR="00A47C62">
        <w:rPr>
          <w:rFonts w:ascii="Arial Unicode MS" w:eastAsia="Arial Unicode MS" w:hAnsi="Arial Unicode MS" w:cs="Arial Unicode MS" w:hint="eastAsia"/>
          <w:color w:val="17365D" w:themeColor="text2" w:themeShade="BF"/>
          <w:kern w:val="0"/>
          <w:sz w:val="20"/>
        </w:rPr>
        <w:t>support you to reduce cost</w:t>
      </w:r>
      <w:r w:rsidR="00410EB8">
        <w:rPr>
          <w:rFonts w:ascii="Arial Unicode MS" w:eastAsia="Arial Unicode MS" w:hAnsi="Arial Unicode MS" w:cs="Arial Unicode MS"/>
          <w:color w:val="17365D" w:themeColor="text2" w:themeShade="BF"/>
          <w:kern w:val="0"/>
          <w:sz w:val="20"/>
        </w:rPr>
        <w:t xml:space="preserve">. </w:t>
      </w:r>
    </w:p>
    <w:p w:rsidR="00A93E1E" w:rsidRPr="00A93E1E" w:rsidRDefault="00A47C62" w:rsidP="0064066B">
      <w:pPr>
        <w:rPr>
          <w:rFonts w:ascii="Arial Unicode MS" w:eastAsia="Arial Unicode MS" w:hAnsi="Arial Unicode MS" w:cs="Arial Unicode MS"/>
          <w:b/>
          <w:color w:val="17365D" w:themeColor="text2" w:themeShade="BF"/>
          <w:kern w:val="0"/>
        </w:rPr>
      </w:pPr>
      <w:proofErr w:type="spellStart"/>
      <w:r w:rsidRPr="00A47C62">
        <w:rPr>
          <w:rFonts w:ascii="Arial Unicode MS" w:eastAsia="Arial Unicode MS" w:hAnsi="Arial Unicode MS" w:cs="Arial Unicode MS"/>
          <w:b/>
          <w:color w:val="17365D" w:themeColor="text2" w:themeShade="BF"/>
          <w:kern w:val="0"/>
        </w:rPr>
        <w:lastRenderedPageBreak/>
        <w:t>WeeTect</w:t>
      </w:r>
      <w:proofErr w:type="spellEnd"/>
      <w:r w:rsidRPr="00A47C62">
        <w:rPr>
          <w:rFonts w:ascii="Arial Unicode MS" w:eastAsia="Arial Unicode MS" w:hAnsi="Arial Unicode MS" w:cs="Arial Unicode MS"/>
          <w:b/>
          <w:color w:val="17365D" w:themeColor="text2" w:themeShade="BF"/>
          <w:kern w:val="0"/>
        </w:rPr>
        <w:t xml:space="preserve"> Photochromic </w:t>
      </w:r>
      <w:r w:rsidR="0000083B">
        <w:rPr>
          <w:rFonts w:ascii="Arial Unicode MS" w:eastAsia="Arial Unicode MS" w:hAnsi="Arial Unicode MS" w:cs="Arial Unicode MS" w:hint="eastAsia"/>
          <w:b/>
          <w:color w:val="17365D" w:themeColor="text2" w:themeShade="BF"/>
          <w:kern w:val="0"/>
        </w:rPr>
        <w:t>Technology (WPT)</w:t>
      </w:r>
      <w:r w:rsidRPr="00A47C62">
        <w:rPr>
          <w:rFonts w:ascii="Arial Unicode MS" w:eastAsia="Arial Unicode MS" w:hAnsi="Arial Unicode MS" w:cs="Arial Unicode MS"/>
          <w:b/>
          <w:color w:val="17365D" w:themeColor="text2" w:themeShade="BF"/>
          <w:kern w:val="0"/>
        </w:rPr>
        <w:t xml:space="preserve"> </w:t>
      </w:r>
      <w:r w:rsidR="00184014">
        <w:rPr>
          <w:rFonts w:ascii="Arial Unicode MS" w:eastAsia="Arial Unicode MS" w:hAnsi="Arial Unicode MS" w:cs="Arial Unicode MS" w:hint="eastAsia"/>
          <w:b/>
          <w:color w:val="17365D" w:themeColor="text2" w:themeShade="BF"/>
          <w:kern w:val="0"/>
        </w:rPr>
        <w:t>Technical Data</w:t>
      </w:r>
    </w:p>
    <w:p w:rsidR="00E52C39" w:rsidRPr="00635130" w:rsidRDefault="004C065E" w:rsidP="00E802CE">
      <w:pPr>
        <w:rPr>
          <w:rFonts w:ascii="Arial" w:hAnsi="Arial" w:cs="Arial"/>
          <w:color w:val="17365D" w:themeColor="text2" w:themeShade="BF"/>
          <w:sz w:val="20"/>
        </w:rPr>
      </w:pPr>
      <w:r w:rsidRPr="004C065E">
        <w:rPr>
          <w:noProof/>
        </w:rPr>
        <w:drawing>
          <wp:inline distT="0" distB="0" distL="0" distR="0">
            <wp:extent cx="6191250" cy="6677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C39" w:rsidRPr="00635130" w:rsidSect="00B027EA">
      <w:headerReference w:type="default" r:id="rId15"/>
      <w:footerReference w:type="default" r:id="rId16"/>
      <w:pgSz w:w="11906" w:h="16838"/>
      <w:pgMar w:top="720" w:right="720" w:bottom="72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0B" w:rsidRDefault="00C0690B" w:rsidP="00C84497">
      <w:r>
        <w:separator/>
      </w:r>
    </w:p>
  </w:endnote>
  <w:endnote w:type="continuationSeparator" w:id="0">
    <w:p w:rsidR="00C0690B" w:rsidRDefault="00C0690B" w:rsidP="00C8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C1" w:rsidRDefault="000B77C1" w:rsidP="00D21A98">
    <w:pPr>
      <w:jc w:val="center"/>
      <w:rPr>
        <w:color w:val="000000"/>
        <w:sz w:val="18"/>
      </w:rPr>
    </w:pPr>
    <w:r>
      <w:rPr>
        <w:rFonts w:hint="eastAsia"/>
        <w:color w:val="000000"/>
        <w:sz w:val="18"/>
      </w:rPr>
      <w:t xml:space="preserve">Address: </w:t>
    </w:r>
    <w:r w:rsidR="00504449" w:rsidRPr="00504449">
      <w:rPr>
        <w:color w:val="000000"/>
        <w:sz w:val="18"/>
      </w:rPr>
      <w:t xml:space="preserve">5th Floor, </w:t>
    </w:r>
    <w:proofErr w:type="spellStart"/>
    <w:r w:rsidR="00504449" w:rsidRPr="00504449">
      <w:rPr>
        <w:color w:val="000000"/>
        <w:sz w:val="18"/>
      </w:rPr>
      <w:t>Dongchen</w:t>
    </w:r>
    <w:proofErr w:type="spellEnd"/>
    <w:r w:rsidR="00504449" w:rsidRPr="00504449">
      <w:rPr>
        <w:color w:val="000000"/>
        <w:sz w:val="18"/>
      </w:rPr>
      <w:t xml:space="preserve"> Building, #60 </w:t>
    </w:r>
    <w:proofErr w:type="spellStart"/>
    <w:r w:rsidR="00504449" w:rsidRPr="00504449">
      <w:rPr>
        <w:color w:val="000000"/>
        <w:sz w:val="18"/>
      </w:rPr>
      <w:t>Mudan</w:t>
    </w:r>
    <w:proofErr w:type="spellEnd"/>
    <w:r w:rsidR="00504449" w:rsidRPr="00504449">
      <w:rPr>
        <w:color w:val="000000"/>
        <w:sz w:val="18"/>
      </w:rPr>
      <w:t xml:space="preserve"> Road, </w:t>
    </w:r>
    <w:proofErr w:type="spellStart"/>
    <w:r w:rsidR="00504449" w:rsidRPr="00504449">
      <w:rPr>
        <w:color w:val="000000"/>
        <w:sz w:val="18"/>
      </w:rPr>
      <w:t>Pudong</w:t>
    </w:r>
    <w:proofErr w:type="spellEnd"/>
    <w:r w:rsidR="00504449" w:rsidRPr="00504449">
      <w:rPr>
        <w:color w:val="000000"/>
        <w:sz w:val="18"/>
      </w:rPr>
      <w:t>, S</w:t>
    </w:r>
    <w:r w:rsidR="00504449">
      <w:rPr>
        <w:color w:val="000000"/>
        <w:sz w:val="18"/>
      </w:rPr>
      <w:t>hanghai, China</w:t>
    </w:r>
  </w:p>
  <w:p w:rsidR="000B77C1" w:rsidRPr="00D21A98" w:rsidRDefault="000B77C1" w:rsidP="0050549E">
    <w:pPr>
      <w:ind w:firstLineChars="1300" w:firstLine="2340"/>
      <w:rPr>
        <w:color w:val="000000"/>
        <w:sz w:val="18"/>
      </w:rPr>
    </w:pPr>
    <w:r>
      <w:rPr>
        <w:rFonts w:hint="eastAsia"/>
        <w:color w:val="000000"/>
        <w:sz w:val="18"/>
      </w:rPr>
      <w:t xml:space="preserve"> </w:t>
    </w:r>
    <w:r w:rsidRPr="00D21A98">
      <w:rPr>
        <w:rFonts w:hint="eastAsia"/>
        <w:color w:val="000000"/>
        <w:sz w:val="18"/>
      </w:rPr>
      <w:t>E-mail:</w:t>
    </w:r>
    <w:r w:rsidRPr="00D21A98">
      <w:rPr>
        <w:rFonts w:hint="eastAsia"/>
        <w:color w:val="000000"/>
        <w:sz w:val="18"/>
        <w:u w:val="single"/>
      </w:rPr>
      <w:t xml:space="preserve"> </w:t>
    </w:r>
    <w:hyperlink r:id="rId1" w:history="1">
      <w:r w:rsidRPr="005C357F">
        <w:rPr>
          <w:rStyle w:val="a5"/>
          <w:rFonts w:hint="eastAsia"/>
          <w:sz w:val="18"/>
        </w:rPr>
        <w:t>sales@weetect.com</w:t>
      </w:r>
    </w:hyperlink>
    <w:r w:rsidRPr="00D21A98">
      <w:rPr>
        <w:rFonts w:hint="eastAsia"/>
        <w:color w:val="000000"/>
        <w:sz w:val="18"/>
      </w:rPr>
      <w:t xml:space="preserve">  </w:t>
    </w:r>
    <w:r>
      <w:rPr>
        <w:rFonts w:hint="eastAsia"/>
        <w:color w:val="000000"/>
        <w:sz w:val="18"/>
      </w:rPr>
      <w:t xml:space="preserve">Website: </w:t>
    </w:r>
    <w:hyperlink r:id="rId2" w:history="1">
      <w:r w:rsidRPr="00B60365">
        <w:rPr>
          <w:rStyle w:val="a5"/>
          <w:sz w:val="18"/>
        </w:rPr>
        <w:t>http://www.</w:t>
      </w:r>
      <w:r w:rsidRPr="00B60365">
        <w:rPr>
          <w:rStyle w:val="a5"/>
          <w:rFonts w:hint="eastAsia"/>
          <w:sz w:val="18"/>
        </w:rPr>
        <w:t>weetect</w:t>
      </w:r>
      <w:r w:rsidRPr="00B60365">
        <w:rPr>
          <w:rStyle w:val="a5"/>
          <w:sz w:val="18"/>
        </w:rPr>
        <w:t>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0B" w:rsidRDefault="00C0690B" w:rsidP="00C84497">
      <w:r>
        <w:separator/>
      </w:r>
    </w:p>
  </w:footnote>
  <w:footnote w:type="continuationSeparator" w:id="0">
    <w:p w:rsidR="00C0690B" w:rsidRDefault="00C0690B" w:rsidP="00C8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C1" w:rsidRPr="0050549E" w:rsidRDefault="000B77C1" w:rsidP="00980F95">
    <w:pPr>
      <w:jc w:val="center"/>
      <w:rPr>
        <w:b/>
        <w:bCs/>
        <w:color w:val="003399"/>
        <w:sz w:val="36"/>
        <w:szCs w:val="24"/>
      </w:rPr>
    </w:pPr>
    <w:r>
      <w:rPr>
        <w:rFonts w:hint="eastAsia"/>
        <w:b/>
        <w:bCs/>
        <w:color w:val="000000"/>
        <w:sz w:val="36"/>
        <w:szCs w:val="24"/>
      </w:rPr>
      <w:t xml:space="preserve">                                       </w:t>
    </w:r>
    <w:r>
      <w:rPr>
        <w:b/>
        <w:bCs/>
        <w:noProof/>
        <w:color w:val="000000"/>
        <w:sz w:val="36"/>
        <w:szCs w:val="24"/>
      </w:rPr>
      <w:drawing>
        <wp:inline distT="0" distB="0" distL="0" distR="0" wp14:anchorId="6F92965F" wp14:editId="659F9FBD">
          <wp:extent cx="1643155" cy="847725"/>
          <wp:effectExtent l="0" t="0" r="0" b="0"/>
          <wp:docPr id="8" name="Picture 8" descr="D:\E Drive\Dropbox\WeeTect\Documents\Logo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E Drive\Dropbox\WeeTect\Documents\Logo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1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color w:val="000000"/>
        <w:sz w:val="36"/>
        <w:szCs w:val="24"/>
      </w:rPr>
      <w:t xml:space="preserve">      </w:t>
    </w:r>
  </w:p>
  <w:p w:rsidR="000B77C1" w:rsidRPr="00635130" w:rsidRDefault="000B77C1" w:rsidP="00635130">
    <w:pPr>
      <w:jc w:val="left"/>
      <w:rPr>
        <w:bCs/>
        <w:color w:val="0F243E" w:themeColor="text2" w:themeShade="80"/>
        <w:sz w:val="28"/>
        <w:szCs w:val="24"/>
      </w:rPr>
    </w:pPr>
    <w:r w:rsidRPr="00635130">
      <w:rPr>
        <w:rFonts w:hint="eastAsia"/>
        <w:bCs/>
        <w:color w:val="0F243E" w:themeColor="text2" w:themeShade="80"/>
        <w:sz w:val="28"/>
        <w:szCs w:val="24"/>
      </w:rPr>
      <w:t>PRODUCT DATASHEET</w:t>
    </w:r>
  </w:p>
  <w:p w:rsidR="000B77C1" w:rsidRDefault="000B77C1" w:rsidP="00635130">
    <w:pPr>
      <w:rPr>
        <w:rFonts w:ascii="Arial" w:hAnsi="Arial" w:cs="Arial"/>
        <w:b/>
        <w:bCs/>
        <w:color w:val="17365D" w:themeColor="text2" w:themeShade="BF"/>
        <w:sz w:val="28"/>
        <w:szCs w:val="28"/>
      </w:rPr>
    </w:pPr>
  </w:p>
  <w:p w:rsidR="000B77C1" w:rsidRPr="00635130" w:rsidRDefault="000B77C1" w:rsidP="00635130">
    <w:pPr>
      <w:rPr>
        <w:rFonts w:ascii="Arial" w:hAnsi="Arial" w:cs="Arial"/>
        <w:b/>
        <w:bCs/>
        <w:color w:val="0D0D0D" w:themeColor="text1" w:themeTint="F2"/>
        <w:sz w:val="40"/>
        <w:szCs w:val="28"/>
      </w:rPr>
    </w:pPr>
    <w:proofErr w:type="spellStart"/>
    <w:r w:rsidRPr="006B3D4D">
      <w:rPr>
        <w:rFonts w:ascii="Arial" w:hAnsi="Arial" w:cs="Arial"/>
        <w:b/>
        <w:bCs/>
        <w:color w:val="0D0D0D" w:themeColor="text1" w:themeTint="F2"/>
        <w:sz w:val="40"/>
        <w:szCs w:val="28"/>
      </w:rPr>
      <w:t>WeeTect</w:t>
    </w:r>
    <w:proofErr w:type="spellEnd"/>
    <w:r w:rsidRPr="006B3D4D">
      <w:rPr>
        <w:rFonts w:ascii="Arial" w:hAnsi="Arial" w:cs="Arial"/>
        <w:b/>
        <w:bCs/>
        <w:color w:val="0D0D0D" w:themeColor="text1" w:themeTint="F2"/>
        <w:sz w:val="40"/>
        <w:szCs w:val="28"/>
      </w:rPr>
      <w:t xml:space="preserve"> </w:t>
    </w:r>
    <w:r w:rsidR="006155B6">
      <w:rPr>
        <w:rFonts w:ascii="Arial" w:hAnsi="Arial" w:cs="Arial"/>
        <w:b/>
        <w:bCs/>
        <w:color w:val="0D0D0D" w:themeColor="text1" w:themeTint="F2"/>
        <w:sz w:val="40"/>
        <w:szCs w:val="28"/>
      </w:rPr>
      <w:t xml:space="preserve">Photochromic </w:t>
    </w:r>
    <w:r w:rsidR="005912A2">
      <w:rPr>
        <w:rFonts w:ascii="Arial" w:hAnsi="Arial" w:cs="Arial" w:hint="eastAsia"/>
        <w:b/>
        <w:bCs/>
        <w:color w:val="0D0D0D" w:themeColor="text1" w:themeTint="F2"/>
        <w:sz w:val="40"/>
        <w:szCs w:val="28"/>
      </w:rPr>
      <w:t>Technology (WPT)</w:t>
    </w:r>
  </w:p>
  <w:p w:rsidR="000B77C1" w:rsidRDefault="000B77C1">
    <w:r w:rsidRPr="00635130">
      <w:rPr>
        <w:rFonts w:ascii="Arial" w:hAnsi="Arial" w:cs="Arial" w:hint="eastAsia"/>
        <w:b/>
        <w:bCs/>
        <w:noProof/>
        <w:color w:val="0F243E" w:themeColor="text2" w:themeShade="80"/>
        <w:sz w:val="4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96F6F" wp14:editId="4D94D2C2">
              <wp:simplePos x="0" y="0"/>
              <wp:positionH relativeFrom="column">
                <wp:posOffset>-5715</wp:posOffset>
              </wp:positionH>
              <wp:positionV relativeFrom="paragraph">
                <wp:posOffset>98425</wp:posOffset>
              </wp:positionV>
              <wp:extent cx="6334125" cy="0"/>
              <wp:effectExtent l="0" t="19050" r="9525" b="19050"/>
              <wp:wrapNone/>
              <wp:docPr id="1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.45pt;margin-top:7.75pt;width:4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" strokecolor="#f2f2f2" strokeweight="3pt">
              <v:shadow color="#974706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4B5"/>
    <w:multiLevelType w:val="hybridMultilevel"/>
    <w:tmpl w:val="AC24531E"/>
    <w:lvl w:ilvl="0" w:tplc="814E30C6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FB6119"/>
    <w:multiLevelType w:val="hybridMultilevel"/>
    <w:tmpl w:val="67663A30"/>
    <w:lvl w:ilvl="0" w:tplc="5FEC42F6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7C0734"/>
    <w:multiLevelType w:val="multilevel"/>
    <w:tmpl w:val="2362B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75691"/>
    <w:multiLevelType w:val="multilevel"/>
    <w:tmpl w:val="93768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962BE"/>
    <w:multiLevelType w:val="hybridMultilevel"/>
    <w:tmpl w:val="7C6A7C12"/>
    <w:lvl w:ilvl="0" w:tplc="F0323C24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3B"/>
    <w:rsid w:val="0001600E"/>
    <w:rsid w:val="000344C2"/>
    <w:rsid w:val="000603A5"/>
    <w:rsid w:val="000771C1"/>
    <w:rsid w:val="000A3898"/>
    <w:rsid w:val="000B77C1"/>
    <w:rsid w:val="000C2F83"/>
    <w:rsid w:val="000D24B6"/>
    <w:rsid w:val="000E53DF"/>
    <w:rsid w:val="001008E3"/>
    <w:rsid w:val="00102110"/>
    <w:rsid w:val="00115428"/>
    <w:rsid w:val="00125E11"/>
    <w:rsid w:val="00151612"/>
    <w:rsid w:val="001549EB"/>
    <w:rsid w:val="00157E86"/>
    <w:rsid w:val="00172A27"/>
    <w:rsid w:val="00173AB3"/>
    <w:rsid w:val="00184014"/>
    <w:rsid w:val="001B4FC6"/>
    <w:rsid w:val="001C3808"/>
    <w:rsid w:val="001D70B5"/>
    <w:rsid w:val="001E1059"/>
    <w:rsid w:val="001E5E46"/>
    <w:rsid w:val="00200908"/>
    <w:rsid w:val="00202C72"/>
    <w:rsid w:val="00205135"/>
    <w:rsid w:val="002130A3"/>
    <w:rsid w:val="0022375B"/>
    <w:rsid w:val="0025052C"/>
    <w:rsid w:val="0025100D"/>
    <w:rsid w:val="002543E2"/>
    <w:rsid w:val="00272819"/>
    <w:rsid w:val="002814F0"/>
    <w:rsid w:val="002A2172"/>
    <w:rsid w:val="002A7F43"/>
    <w:rsid w:val="002D71EC"/>
    <w:rsid w:val="002D78F2"/>
    <w:rsid w:val="00305647"/>
    <w:rsid w:val="0037224A"/>
    <w:rsid w:val="003D6C09"/>
    <w:rsid w:val="003E6720"/>
    <w:rsid w:val="003F490A"/>
    <w:rsid w:val="00410EB8"/>
    <w:rsid w:val="004258F1"/>
    <w:rsid w:val="00444EA4"/>
    <w:rsid w:val="0045473A"/>
    <w:rsid w:val="00481253"/>
    <w:rsid w:val="00493B02"/>
    <w:rsid w:val="00496D4D"/>
    <w:rsid w:val="004B4425"/>
    <w:rsid w:val="004C065E"/>
    <w:rsid w:val="004E2FE1"/>
    <w:rsid w:val="004F539F"/>
    <w:rsid w:val="00504449"/>
    <w:rsid w:val="0050549E"/>
    <w:rsid w:val="0051425F"/>
    <w:rsid w:val="00540535"/>
    <w:rsid w:val="005912A2"/>
    <w:rsid w:val="005965A3"/>
    <w:rsid w:val="005E6C8C"/>
    <w:rsid w:val="005F54DC"/>
    <w:rsid w:val="006155B6"/>
    <w:rsid w:val="00625EA7"/>
    <w:rsid w:val="00632323"/>
    <w:rsid w:val="00635130"/>
    <w:rsid w:val="0064066B"/>
    <w:rsid w:val="00667ABA"/>
    <w:rsid w:val="00674E4F"/>
    <w:rsid w:val="006752CA"/>
    <w:rsid w:val="00675F66"/>
    <w:rsid w:val="00687203"/>
    <w:rsid w:val="006B3D4D"/>
    <w:rsid w:val="006C000A"/>
    <w:rsid w:val="006C42CF"/>
    <w:rsid w:val="006E129E"/>
    <w:rsid w:val="006F232F"/>
    <w:rsid w:val="006F40A6"/>
    <w:rsid w:val="006F4D57"/>
    <w:rsid w:val="0070070A"/>
    <w:rsid w:val="00713737"/>
    <w:rsid w:val="00713CFB"/>
    <w:rsid w:val="00724F85"/>
    <w:rsid w:val="00736105"/>
    <w:rsid w:val="00763518"/>
    <w:rsid w:val="00765E25"/>
    <w:rsid w:val="00783EBF"/>
    <w:rsid w:val="007A163C"/>
    <w:rsid w:val="007A6F6F"/>
    <w:rsid w:val="007C1042"/>
    <w:rsid w:val="007D467E"/>
    <w:rsid w:val="00800818"/>
    <w:rsid w:val="00824A63"/>
    <w:rsid w:val="0083421E"/>
    <w:rsid w:val="00835204"/>
    <w:rsid w:val="00846A8E"/>
    <w:rsid w:val="008528D4"/>
    <w:rsid w:val="008644A5"/>
    <w:rsid w:val="00871C1B"/>
    <w:rsid w:val="00871D9B"/>
    <w:rsid w:val="0087304B"/>
    <w:rsid w:val="00881BCC"/>
    <w:rsid w:val="008824EE"/>
    <w:rsid w:val="008D377A"/>
    <w:rsid w:val="008D69D8"/>
    <w:rsid w:val="008F66DC"/>
    <w:rsid w:val="008F6E8B"/>
    <w:rsid w:val="00913E4A"/>
    <w:rsid w:val="00923E3E"/>
    <w:rsid w:val="00950DD2"/>
    <w:rsid w:val="00957DC0"/>
    <w:rsid w:val="00967861"/>
    <w:rsid w:val="009735DF"/>
    <w:rsid w:val="00980F95"/>
    <w:rsid w:val="00985F1A"/>
    <w:rsid w:val="009C4745"/>
    <w:rsid w:val="009F07D4"/>
    <w:rsid w:val="009F0EF7"/>
    <w:rsid w:val="009F4E44"/>
    <w:rsid w:val="00A31133"/>
    <w:rsid w:val="00A47C62"/>
    <w:rsid w:val="00A82D2E"/>
    <w:rsid w:val="00A93DD5"/>
    <w:rsid w:val="00A93E1E"/>
    <w:rsid w:val="00AB36B8"/>
    <w:rsid w:val="00AB54AD"/>
    <w:rsid w:val="00AC558D"/>
    <w:rsid w:val="00AE073C"/>
    <w:rsid w:val="00AE0B73"/>
    <w:rsid w:val="00B027EA"/>
    <w:rsid w:val="00B11B58"/>
    <w:rsid w:val="00B15DED"/>
    <w:rsid w:val="00B24610"/>
    <w:rsid w:val="00B25F89"/>
    <w:rsid w:val="00B46291"/>
    <w:rsid w:val="00BB7040"/>
    <w:rsid w:val="00BD24B6"/>
    <w:rsid w:val="00BD5B81"/>
    <w:rsid w:val="00BE47B2"/>
    <w:rsid w:val="00BE62EF"/>
    <w:rsid w:val="00BE7030"/>
    <w:rsid w:val="00C0690B"/>
    <w:rsid w:val="00C44C30"/>
    <w:rsid w:val="00C4602E"/>
    <w:rsid w:val="00C52390"/>
    <w:rsid w:val="00C6525F"/>
    <w:rsid w:val="00C6559B"/>
    <w:rsid w:val="00C7520E"/>
    <w:rsid w:val="00C84497"/>
    <w:rsid w:val="00CA25F9"/>
    <w:rsid w:val="00CA4B68"/>
    <w:rsid w:val="00CC66D7"/>
    <w:rsid w:val="00CD0423"/>
    <w:rsid w:val="00D16C3D"/>
    <w:rsid w:val="00D21A98"/>
    <w:rsid w:val="00D24F6B"/>
    <w:rsid w:val="00D30DFE"/>
    <w:rsid w:val="00D35EBA"/>
    <w:rsid w:val="00D41D9B"/>
    <w:rsid w:val="00D54E95"/>
    <w:rsid w:val="00D612BA"/>
    <w:rsid w:val="00D6153F"/>
    <w:rsid w:val="00D6353D"/>
    <w:rsid w:val="00D760E8"/>
    <w:rsid w:val="00DB3990"/>
    <w:rsid w:val="00DC3DC2"/>
    <w:rsid w:val="00E07D07"/>
    <w:rsid w:val="00E108D2"/>
    <w:rsid w:val="00E212C1"/>
    <w:rsid w:val="00E436A2"/>
    <w:rsid w:val="00E52C39"/>
    <w:rsid w:val="00E802CE"/>
    <w:rsid w:val="00E87F5E"/>
    <w:rsid w:val="00EA0E05"/>
    <w:rsid w:val="00EA4498"/>
    <w:rsid w:val="00EA4B67"/>
    <w:rsid w:val="00EC3D5F"/>
    <w:rsid w:val="00EC74B9"/>
    <w:rsid w:val="00EE34D4"/>
    <w:rsid w:val="00EE5A6A"/>
    <w:rsid w:val="00F10F6C"/>
    <w:rsid w:val="00F202BC"/>
    <w:rsid w:val="00F31FDE"/>
    <w:rsid w:val="00F34720"/>
    <w:rsid w:val="00F36A03"/>
    <w:rsid w:val="00F5079A"/>
    <w:rsid w:val="00F7402A"/>
    <w:rsid w:val="00F761E3"/>
    <w:rsid w:val="00F81FD1"/>
    <w:rsid w:val="00F90EB2"/>
    <w:rsid w:val="00F91E97"/>
    <w:rsid w:val="00F93FF8"/>
    <w:rsid w:val="00FB1CA4"/>
    <w:rsid w:val="00FB4BD5"/>
    <w:rsid w:val="00FC2CFC"/>
    <w:rsid w:val="00FE053E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uiPriority w:val="9"/>
    <w:qFormat/>
    <w:rsid w:val="004F539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E802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highlight">
    <w:name w:val="highlight"/>
    <w:basedOn w:val="a0"/>
    <w:rsid w:val="00E802CE"/>
  </w:style>
  <w:style w:type="character" w:styleId="a5">
    <w:name w:val="Hyperlink"/>
    <w:basedOn w:val="a0"/>
    <w:rsid w:val="00687203"/>
    <w:rPr>
      <w:color w:val="0000FF"/>
      <w:u w:val="single"/>
    </w:rPr>
  </w:style>
  <w:style w:type="paragraph" w:styleId="a6">
    <w:name w:val="Balloon Text"/>
    <w:basedOn w:val="a"/>
    <w:link w:val="Char0"/>
    <w:rsid w:val="00800818"/>
    <w:rPr>
      <w:sz w:val="18"/>
      <w:szCs w:val="18"/>
    </w:rPr>
  </w:style>
  <w:style w:type="character" w:customStyle="1" w:styleId="Char0">
    <w:name w:val="批注框文本 Char"/>
    <w:basedOn w:val="a0"/>
    <w:link w:val="a6"/>
    <w:rsid w:val="00800818"/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818"/>
    <w:rPr>
      <w:kern w:val="2"/>
      <w:sz w:val="18"/>
    </w:rPr>
  </w:style>
  <w:style w:type="character" w:customStyle="1" w:styleId="3Char">
    <w:name w:val="标题 3 Char"/>
    <w:basedOn w:val="a0"/>
    <w:link w:val="3"/>
    <w:uiPriority w:val="9"/>
    <w:rsid w:val="00BD24B6"/>
    <w:rPr>
      <w:b/>
      <w:bCs/>
      <w:kern w:val="2"/>
      <w:sz w:val="32"/>
      <w:szCs w:val="32"/>
    </w:rPr>
  </w:style>
  <w:style w:type="paragraph" w:styleId="a7">
    <w:name w:val="Normal (Web)"/>
    <w:basedOn w:val="a"/>
    <w:uiPriority w:val="99"/>
    <w:unhideWhenUsed/>
    <w:rsid w:val="00BD24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5428"/>
  </w:style>
  <w:style w:type="character" w:customStyle="1" w:styleId="2Char">
    <w:name w:val="标题 2 Char"/>
    <w:basedOn w:val="a0"/>
    <w:link w:val="2"/>
    <w:uiPriority w:val="9"/>
    <w:rsid w:val="004F539F"/>
    <w:rPr>
      <w:rFonts w:ascii="宋体" w:hAnsi="宋体" w:cs="宋体"/>
      <w:b/>
      <w:bCs/>
      <w:sz w:val="36"/>
      <w:szCs w:val="36"/>
    </w:rPr>
  </w:style>
  <w:style w:type="character" w:styleId="a8">
    <w:name w:val="FollowedHyperlink"/>
    <w:basedOn w:val="a0"/>
    <w:rsid w:val="004F539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21A98"/>
    <w:pPr>
      <w:ind w:firstLineChars="200" w:firstLine="420"/>
    </w:pPr>
  </w:style>
  <w:style w:type="paragraph" w:customStyle="1" w:styleId="Default">
    <w:name w:val="Default"/>
    <w:rsid w:val="00BE62E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uiPriority w:val="9"/>
    <w:qFormat/>
    <w:rsid w:val="004F539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E802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highlight">
    <w:name w:val="highlight"/>
    <w:basedOn w:val="a0"/>
    <w:rsid w:val="00E802CE"/>
  </w:style>
  <w:style w:type="character" w:styleId="a5">
    <w:name w:val="Hyperlink"/>
    <w:basedOn w:val="a0"/>
    <w:rsid w:val="00687203"/>
    <w:rPr>
      <w:color w:val="0000FF"/>
      <w:u w:val="single"/>
    </w:rPr>
  </w:style>
  <w:style w:type="paragraph" w:styleId="a6">
    <w:name w:val="Balloon Text"/>
    <w:basedOn w:val="a"/>
    <w:link w:val="Char0"/>
    <w:rsid w:val="00800818"/>
    <w:rPr>
      <w:sz w:val="18"/>
      <w:szCs w:val="18"/>
    </w:rPr>
  </w:style>
  <w:style w:type="character" w:customStyle="1" w:styleId="Char0">
    <w:name w:val="批注框文本 Char"/>
    <w:basedOn w:val="a0"/>
    <w:link w:val="a6"/>
    <w:rsid w:val="00800818"/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818"/>
    <w:rPr>
      <w:kern w:val="2"/>
      <w:sz w:val="18"/>
    </w:rPr>
  </w:style>
  <w:style w:type="character" w:customStyle="1" w:styleId="3Char">
    <w:name w:val="标题 3 Char"/>
    <w:basedOn w:val="a0"/>
    <w:link w:val="3"/>
    <w:uiPriority w:val="9"/>
    <w:rsid w:val="00BD24B6"/>
    <w:rPr>
      <w:b/>
      <w:bCs/>
      <w:kern w:val="2"/>
      <w:sz w:val="32"/>
      <w:szCs w:val="32"/>
    </w:rPr>
  </w:style>
  <w:style w:type="paragraph" w:styleId="a7">
    <w:name w:val="Normal (Web)"/>
    <w:basedOn w:val="a"/>
    <w:uiPriority w:val="99"/>
    <w:unhideWhenUsed/>
    <w:rsid w:val="00BD24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5428"/>
  </w:style>
  <w:style w:type="character" w:customStyle="1" w:styleId="2Char">
    <w:name w:val="标题 2 Char"/>
    <w:basedOn w:val="a0"/>
    <w:link w:val="2"/>
    <w:uiPriority w:val="9"/>
    <w:rsid w:val="004F539F"/>
    <w:rPr>
      <w:rFonts w:ascii="宋体" w:hAnsi="宋体" w:cs="宋体"/>
      <w:b/>
      <w:bCs/>
      <w:sz w:val="36"/>
      <w:szCs w:val="36"/>
    </w:rPr>
  </w:style>
  <w:style w:type="character" w:styleId="a8">
    <w:name w:val="FollowedHyperlink"/>
    <w:basedOn w:val="a0"/>
    <w:rsid w:val="004F539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21A98"/>
    <w:pPr>
      <w:ind w:firstLineChars="200" w:firstLine="420"/>
    </w:pPr>
  </w:style>
  <w:style w:type="paragraph" w:customStyle="1" w:styleId="Default">
    <w:name w:val="Default"/>
    <w:rsid w:val="00BE62E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etect.com" TargetMode="External"/><Relationship Id="rId1" Type="http://schemas.openxmlformats.org/officeDocument/2006/relationships/hyperlink" Target="mailto:sales@weet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FE67-E522-4C11-BC0F-4513E1ED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307</Words>
  <Characters>1752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产品型号:</vt:lpstr>
    </vt:vector>
  </TitlesOfParts>
  <Company>T</Company>
  <LinksUpToDate>false</LinksUpToDate>
  <CharactersWithSpaces>2055</CharactersWithSpaces>
  <SharedDoc>false</SharedDoc>
  <HLinks>
    <vt:vector size="24" baseType="variant">
      <vt:variant>
        <vt:i4>4849744</vt:i4>
      </vt:variant>
      <vt:variant>
        <vt:i4>15</vt:i4>
      </vt:variant>
      <vt:variant>
        <vt:i4>0</vt:i4>
      </vt:variant>
      <vt:variant>
        <vt:i4>5</vt:i4>
      </vt:variant>
      <vt:variant>
        <vt:lpwstr>http://www.exceliteplas.com/</vt:lpwstr>
      </vt:variant>
      <vt:variant>
        <vt:lpwstr/>
      </vt:variant>
      <vt:variant>
        <vt:i4>4194403</vt:i4>
      </vt:variant>
      <vt:variant>
        <vt:i4>12</vt:i4>
      </vt:variant>
      <vt:variant>
        <vt:i4>0</vt:i4>
      </vt:variant>
      <vt:variant>
        <vt:i4>5</vt:i4>
      </vt:variant>
      <vt:variant>
        <vt:lpwstr>mailto:sales@exceliteplas.com</vt:lpwstr>
      </vt:variant>
      <vt:variant>
        <vt:lpwstr/>
      </vt:variant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http://www.exceliteplas.com/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mailto:sales@exceliteplas.com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产品型号:</dc:title>
  <dc:creator>jack chen</dc:creator>
  <cp:lastModifiedBy>dreamsummit</cp:lastModifiedBy>
  <cp:revision>4</cp:revision>
  <cp:lastPrinted>2015-02-01T01:01:00Z</cp:lastPrinted>
  <dcterms:created xsi:type="dcterms:W3CDTF">2016-10-07T08:12:00Z</dcterms:created>
  <dcterms:modified xsi:type="dcterms:W3CDTF">2016-10-07T15:39:00Z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