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46B1C" w14:textId="4AA8A470" w:rsidR="002C46BB" w:rsidRDefault="00375D4A" w:rsidP="000E5D29">
      <w:pPr>
        <w:spacing w:before="47"/>
        <w:ind w:right="265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D806132" wp14:editId="02F87F46">
                <wp:simplePos x="0" y="0"/>
                <wp:positionH relativeFrom="page">
                  <wp:posOffset>-167640</wp:posOffset>
                </wp:positionH>
                <wp:positionV relativeFrom="page">
                  <wp:posOffset>-97267</wp:posOffset>
                </wp:positionV>
                <wp:extent cx="7947660" cy="10285207"/>
                <wp:effectExtent l="0" t="0" r="0" b="1905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947660" cy="102852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F914C" w14:textId="77777777" w:rsidR="00C81A2B" w:rsidRDefault="00C81A2B" w:rsidP="0084103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06132" id="Rectangle 2" o:spid="_x0000_s1026" style="position:absolute;margin-left:-13.2pt;margin-top:-7.65pt;width:625.8pt;height:80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" stroked="f">
                <o:lock v:ext="edit" aspectratio="t"/>
                <v:textbox>
                  <w:txbxContent>
                    <w:p w14:paraId="798F914C" w14:textId="77777777" w:rsidR="00C81A2B" w:rsidRDefault="00C81A2B" w:rsidP="00841038">
                      <w:pPr>
                        <w:jc w:val="righ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C46BB">
        <w:rPr>
          <w:b/>
          <w:sz w:val="28"/>
        </w:rPr>
        <w:t>FOR IMMEDIATE RELEASE</w:t>
      </w:r>
      <w:r w:rsidR="002C46BB">
        <w:rPr>
          <w:noProof/>
        </w:rPr>
        <w:t xml:space="preserve"> </w:t>
      </w:r>
    </w:p>
    <w:p w14:paraId="1BB0DCF2" w14:textId="77777777" w:rsidR="002C46BB" w:rsidRDefault="002C46BB">
      <w:pPr>
        <w:spacing w:before="47"/>
        <w:ind w:left="100" w:right="265"/>
        <w:rPr>
          <w:noProof/>
        </w:rPr>
      </w:pPr>
    </w:p>
    <w:p w14:paraId="6B18F2D3" w14:textId="0C1632D4" w:rsidR="002C46BB" w:rsidRDefault="002C46BB" w:rsidP="000E5D29">
      <w:pPr>
        <w:spacing w:before="47"/>
        <w:ind w:right="265"/>
        <w:rPr>
          <w:b/>
          <w:sz w:val="28"/>
        </w:rPr>
      </w:pPr>
      <w:r w:rsidRPr="002C46BB">
        <w:rPr>
          <w:b/>
          <w:noProof/>
          <w:sz w:val="28"/>
          <w:szCs w:val="28"/>
        </w:rPr>
        <w:t>Contechnix</w:t>
      </w:r>
      <w:r>
        <w:rPr>
          <w:noProof/>
        </w:rPr>
        <w:t xml:space="preserve"> </w:t>
      </w:r>
      <w:r w:rsidR="00437CD5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BF1FCE9" wp14:editId="53C5F322">
                <wp:simplePos x="0" y="0"/>
                <wp:positionH relativeFrom="page">
                  <wp:posOffset>-38100</wp:posOffset>
                </wp:positionH>
                <wp:positionV relativeFrom="page">
                  <wp:posOffset>15240</wp:posOffset>
                </wp:positionV>
                <wp:extent cx="7772400" cy="10058400"/>
                <wp:effectExtent l="0" t="0" r="19050" b="190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CAC3E" id="Group 3" o:spid="_x0000_s1026" style="position:absolute;margin-left:-3pt;margin-top:1.2pt;width:612pt;height:11in;z-index:-251659264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">
                <v:rect id="Rectangle 5" o:spid="_x0000_s1027" style="position:absolute;width:1224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" fillcolor="#ebebeb" stroked="f"/>
                <v:rect id="Rectangle 4" o:spid="_x0000_s1028" style="position:absolute;width:1224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" fillcolor="#ededed"/>
                <w10:wrap anchorx="page" anchory="page"/>
              </v:group>
            </w:pict>
          </mc:Fallback>
        </mc:AlternateContent>
      </w:r>
      <w:r w:rsidR="00936C92">
        <w:rPr>
          <w:b/>
          <w:sz w:val="28"/>
        </w:rPr>
        <w:t xml:space="preserve"> LLC Announces Deepwater Horizon Documentar</w:t>
      </w:r>
      <w:bookmarkStart w:id="0" w:name="_GoBack"/>
      <w:bookmarkEnd w:id="0"/>
      <w:r w:rsidR="00936C92">
        <w:rPr>
          <w:b/>
          <w:sz w:val="28"/>
        </w:rPr>
        <w:t>y Project</w:t>
      </w:r>
    </w:p>
    <w:p w14:paraId="721779BC" w14:textId="77777777" w:rsidR="00020A39" w:rsidRDefault="00020A39">
      <w:pPr>
        <w:pStyle w:val="BodyText"/>
        <w:spacing w:before="1"/>
        <w:rPr>
          <w:b/>
          <w:sz w:val="25"/>
        </w:rPr>
      </w:pPr>
    </w:p>
    <w:p w14:paraId="09A60FD2" w14:textId="766B8054" w:rsidR="00020A39" w:rsidRDefault="008A0196" w:rsidP="000E5D29">
      <w:pPr>
        <w:pStyle w:val="BodyText"/>
        <w:spacing w:before="1" w:line="256" w:lineRule="auto"/>
        <w:ind w:right="7793"/>
      </w:pPr>
      <w:r>
        <w:t>September 22</w:t>
      </w:r>
      <w:r w:rsidR="00936C92">
        <w:t>, 2016</w:t>
      </w:r>
    </w:p>
    <w:p w14:paraId="42B99BC5" w14:textId="77777777" w:rsidR="00020A39" w:rsidRDefault="00020A39">
      <w:pPr>
        <w:pStyle w:val="BodyText"/>
        <w:spacing w:before="5"/>
        <w:rPr>
          <w:sz w:val="23"/>
        </w:rPr>
      </w:pPr>
    </w:p>
    <w:p w14:paraId="67FF965D" w14:textId="644F3CBE" w:rsidR="00BE14D4" w:rsidRDefault="00936C92" w:rsidP="00FE164E">
      <w:pPr>
        <w:pStyle w:val="BodyText"/>
        <w:spacing w:before="11"/>
      </w:pPr>
      <w:r w:rsidRPr="000E5D29">
        <w:rPr>
          <w:b/>
          <w:i/>
        </w:rPr>
        <w:t xml:space="preserve">Houston, </w:t>
      </w:r>
      <w:proofErr w:type="gramStart"/>
      <w:r w:rsidRPr="000E5D29">
        <w:rPr>
          <w:b/>
          <w:i/>
        </w:rPr>
        <w:t>TX</w:t>
      </w:r>
      <w:r w:rsidR="00F32F8B" w:rsidRPr="000E5D29">
        <w:rPr>
          <w:b/>
          <w:i/>
        </w:rPr>
        <w:t xml:space="preserve"> </w:t>
      </w:r>
      <w:r w:rsidR="00AE1F0E">
        <w:rPr>
          <w:b/>
          <w:i/>
        </w:rPr>
        <w:t xml:space="preserve"> -</w:t>
      </w:r>
      <w:proofErr w:type="gramEnd"/>
      <w:r w:rsidR="00AE1F0E">
        <w:rPr>
          <w:b/>
          <w:i/>
        </w:rPr>
        <w:t xml:space="preserve"> </w:t>
      </w:r>
      <w:r w:rsidR="00060783">
        <w:t>It has been 6 years since the Deepwater Horizon disappeared into history with the tr</w:t>
      </w:r>
      <w:r w:rsidR="00FC7739">
        <w:t xml:space="preserve">agic deaths of 11 </w:t>
      </w:r>
      <w:r w:rsidR="00FC7739" w:rsidRPr="00FC7739">
        <w:t xml:space="preserve">crew </w:t>
      </w:r>
      <w:r w:rsidR="00FC7739">
        <w:t>members</w:t>
      </w:r>
      <w:r w:rsidR="00B74D45">
        <w:t xml:space="preserve">. </w:t>
      </w:r>
      <w:r w:rsidR="009D0101">
        <w:t xml:space="preserve">In </w:t>
      </w:r>
      <w:r w:rsidR="002F5FB1">
        <w:t>all that time</w:t>
      </w:r>
      <w:r w:rsidR="00FE164E" w:rsidRPr="00FE164E">
        <w:t xml:space="preserve">, </w:t>
      </w:r>
      <w:r w:rsidR="00AE1F0E">
        <w:t xml:space="preserve">the majority of </w:t>
      </w:r>
      <w:r w:rsidR="00FE164E" w:rsidRPr="00E770E8">
        <w:t xml:space="preserve">crew members onboard the Deepwater Horizon have remained silent about the event and their lives on board. </w:t>
      </w:r>
    </w:p>
    <w:p w14:paraId="3702D308" w14:textId="77777777" w:rsidR="00BE14D4" w:rsidRDefault="00BE14D4" w:rsidP="00FE164E">
      <w:pPr>
        <w:pStyle w:val="BodyText"/>
        <w:spacing w:before="11"/>
      </w:pPr>
    </w:p>
    <w:p w14:paraId="366102A2" w14:textId="3C5C6398" w:rsidR="00851334" w:rsidRDefault="00FE164E" w:rsidP="00DB6F21">
      <w:pPr>
        <w:pStyle w:val="BodyText"/>
        <w:spacing w:before="11"/>
      </w:pPr>
      <w:r w:rsidRPr="00E770E8">
        <w:t xml:space="preserve">They are </w:t>
      </w:r>
      <w:r w:rsidR="00BB3843">
        <w:t>now breaking</w:t>
      </w:r>
      <w:r w:rsidR="00CA5606">
        <w:t xml:space="preserve"> their silence.</w:t>
      </w:r>
      <w:r w:rsidR="00472895">
        <w:t xml:space="preserve"> </w:t>
      </w:r>
      <w:r w:rsidR="007413DD">
        <w:t>Recently,</w:t>
      </w:r>
      <w:r w:rsidR="00B3467F">
        <w:t xml:space="preserve"> an announcement from</w:t>
      </w:r>
      <w:r w:rsidR="00060783">
        <w:t xml:space="preserve"> Houston owned </w:t>
      </w:r>
      <w:proofErr w:type="spellStart"/>
      <w:r w:rsidR="00060783">
        <w:t>Contechnix</w:t>
      </w:r>
      <w:proofErr w:type="spellEnd"/>
      <w:r w:rsidR="00060783">
        <w:t xml:space="preserve"> LLC,</w:t>
      </w:r>
      <w:r w:rsidR="002F5FB1">
        <w:t xml:space="preserve"> </w:t>
      </w:r>
      <w:r w:rsidR="00E60C2D">
        <w:t xml:space="preserve">indicates that 5 key </w:t>
      </w:r>
      <w:r w:rsidR="00841038">
        <w:t>members from Deepw</w:t>
      </w:r>
      <w:r w:rsidR="00A87574">
        <w:t>ater Horizon’</w:t>
      </w:r>
      <w:r w:rsidR="00841038">
        <w:t>s</w:t>
      </w:r>
      <w:r w:rsidR="00A87574">
        <w:t xml:space="preserve"> 115 surviving crew </w:t>
      </w:r>
      <w:r w:rsidR="00E60C2D">
        <w:t>will be featured in an upcoming documentary.</w:t>
      </w:r>
    </w:p>
    <w:p w14:paraId="45E96DED" w14:textId="77777777" w:rsidR="00851334" w:rsidRDefault="00851334" w:rsidP="00DB6F21">
      <w:pPr>
        <w:pStyle w:val="BodyText"/>
        <w:spacing w:before="11"/>
      </w:pPr>
    </w:p>
    <w:p w14:paraId="0266A836" w14:textId="3F659DC1" w:rsidR="00BE14D4" w:rsidRDefault="0002763E" w:rsidP="00DB6F21">
      <w:pPr>
        <w:pStyle w:val="BodyText"/>
        <w:spacing w:before="11"/>
      </w:pPr>
      <w:proofErr w:type="spellStart"/>
      <w:r>
        <w:t>Contechnix</w:t>
      </w:r>
      <w:proofErr w:type="spellEnd"/>
      <w:r>
        <w:t xml:space="preserve"> </w:t>
      </w:r>
      <w:r w:rsidR="00060783">
        <w:t>has contracted Henderson Enterprises</w:t>
      </w:r>
      <w:r>
        <w:t>,</w:t>
      </w:r>
      <w:r w:rsidR="00060783">
        <w:t xml:space="preserve"> also of Houston</w:t>
      </w:r>
      <w:r w:rsidR="00841038">
        <w:t>,</w:t>
      </w:r>
      <w:r w:rsidR="00060783">
        <w:t xml:space="preserve"> to assist i</w:t>
      </w:r>
      <w:r w:rsidR="003C500D">
        <w:t>n</w:t>
      </w:r>
      <w:r w:rsidR="00E60C2D">
        <w:t xml:space="preserve"> the</w:t>
      </w:r>
      <w:r w:rsidR="003C500D">
        <w:t xml:space="preserve"> pro</w:t>
      </w:r>
      <w:r w:rsidR="00851334">
        <w:t xml:space="preserve">duction groundwork for the </w:t>
      </w:r>
      <w:r w:rsidR="00060783">
        <w:t>documentary project to be called “Our Horizon”.</w:t>
      </w:r>
    </w:p>
    <w:p w14:paraId="0B50FDAF" w14:textId="77777777" w:rsidR="00BE14D4" w:rsidRDefault="00BE14D4" w:rsidP="00BE14D4">
      <w:pPr>
        <w:pStyle w:val="BodyText"/>
        <w:spacing w:line="256" w:lineRule="auto"/>
        <w:ind w:right="265"/>
        <w:jc w:val="both"/>
      </w:pPr>
    </w:p>
    <w:p w14:paraId="51096C33" w14:textId="0CCD8572" w:rsidR="00060783" w:rsidRDefault="0002763E" w:rsidP="00BE14D4">
      <w:pPr>
        <w:pStyle w:val="BodyText"/>
        <w:spacing w:line="256" w:lineRule="auto"/>
        <w:ind w:right="265"/>
        <w:jc w:val="both"/>
      </w:pPr>
      <w:r>
        <w:t xml:space="preserve">According to the announcement, </w:t>
      </w:r>
      <w:r w:rsidR="000E5D29">
        <w:t xml:space="preserve">Deepwater </w:t>
      </w:r>
      <w:r w:rsidR="008538F4">
        <w:t xml:space="preserve">Horizon </w:t>
      </w:r>
      <w:r w:rsidR="00060783">
        <w:t>crew members are not only willing to describe the events fro</w:t>
      </w:r>
      <w:r w:rsidR="00B360FB">
        <w:t xml:space="preserve">m April 20, 2010 </w:t>
      </w:r>
      <w:r w:rsidR="00F01DC3">
        <w:t xml:space="preserve">from up close and personal, </w:t>
      </w:r>
      <w:r w:rsidR="00B360FB">
        <w:t>b</w:t>
      </w:r>
      <w:r w:rsidR="008538F4">
        <w:t xml:space="preserve">ut also are wanting to tell </w:t>
      </w:r>
      <w:r w:rsidR="00B360FB">
        <w:t xml:space="preserve">stories </w:t>
      </w:r>
      <w:r w:rsidR="00F21851">
        <w:t>of crew</w:t>
      </w:r>
      <w:r w:rsidR="00060783">
        <w:t xml:space="preserve"> </w:t>
      </w:r>
      <w:r w:rsidR="00BE14D4">
        <w:t>camaraderie</w:t>
      </w:r>
      <w:r w:rsidR="00060783">
        <w:t xml:space="preserve"> and friendships that made the Horizon “Best </w:t>
      </w:r>
      <w:r w:rsidR="00763925">
        <w:t>in</w:t>
      </w:r>
      <w:r w:rsidR="00060783">
        <w:t xml:space="preserve"> Class” for years.</w:t>
      </w:r>
    </w:p>
    <w:p w14:paraId="4E90A65F" w14:textId="77777777" w:rsidR="00B27B59" w:rsidRDefault="00B27B59" w:rsidP="00B27B59">
      <w:pPr>
        <w:pStyle w:val="BodyText"/>
        <w:spacing w:line="256" w:lineRule="auto"/>
        <w:ind w:right="265"/>
        <w:jc w:val="both"/>
      </w:pPr>
    </w:p>
    <w:p w14:paraId="26B5AA90" w14:textId="6F6D13E4" w:rsidR="00763925" w:rsidRDefault="001A4786" w:rsidP="00B27B59">
      <w:pPr>
        <w:pStyle w:val="BodyText"/>
        <w:spacing w:line="256" w:lineRule="auto"/>
        <w:ind w:right="265"/>
        <w:jc w:val="both"/>
      </w:pPr>
      <w:r>
        <w:t xml:space="preserve">The documentary’s intentions are </w:t>
      </w:r>
      <w:r w:rsidR="00763925">
        <w:t xml:space="preserve">to </w:t>
      </w:r>
      <w:r>
        <w:t xml:space="preserve">also </w:t>
      </w:r>
      <w:r w:rsidR="00763925">
        <w:t>share personal pictures</w:t>
      </w:r>
      <w:r w:rsidR="00F21851">
        <w:t xml:space="preserve"> </w:t>
      </w:r>
      <w:r w:rsidR="00F21851" w:rsidRPr="00A900FD">
        <w:t>and video footage</w:t>
      </w:r>
      <w:r w:rsidR="00763925" w:rsidRPr="00A900FD">
        <w:t xml:space="preserve"> </w:t>
      </w:r>
      <w:r w:rsidR="00763925">
        <w:t>n</w:t>
      </w:r>
      <w:r>
        <w:t>ever before seen</w:t>
      </w:r>
      <w:r w:rsidR="002C38F9">
        <w:t xml:space="preserve"> by the public. One of the things </w:t>
      </w:r>
      <w:proofErr w:type="spellStart"/>
      <w:r w:rsidR="002C38F9">
        <w:t>Contechnix</w:t>
      </w:r>
      <w:proofErr w:type="spellEnd"/>
      <w:r w:rsidR="002C38F9">
        <w:t xml:space="preserve"> </w:t>
      </w:r>
      <w:r w:rsidR="00682834">
        <w:t xml:space="preserve">says it </w:t>
      </w:r>
      <w:r w:rsidR="002C38F9">
        <w:t>will foc</w:t>
      </w:r>
      <w:r w:rsidR="00956237">
        <w:t>us on in the documentary</w:t>
      </w:r>
      <w:r w:rsidR="00E2656A">
        <w:t xml:space="preserve"> is </w:t>
      </w:r>
      <w:r w:rsidR="00763925">
        <w:t>to dispel some of the rumors and false inform</w:t>
      </w:r>
      <w:r w:rsidR="00E2656A">
        <w:t xml:space="preserve">ation that has plagued the </w:t>
      </w:r>
      <w:r w:rsidR="00956237">
        <w:t xml:space="preserve">Horizon tragedy </w:t>
      </w:r>
      <w:r w:rsidR="00437CD5">
        <w:t>since the beginning.</w:t>
      </w:r>
    </w:p>
    <w:p w14:paraId="1E4B6673" w14:textId="77777777" w:rsidR="00B27B59" w:rsidRDefault="00B27B59" w:rsidP="00B27B59">
      <w:pPr>
        <w:pStyle w:val="Heading1"/>
        <w:ind w:left="0"/>
        <w:rPr>
          <w:b w:val="0"/>
          <w:bCs w:val="0"/>
        </w:rPr>
      </w:pPr>
    </w:p>
    <w:p w14:paraId="2CD38CFC" w14:textId="365064D6" w:rsidR="00020A39" w:rsidRDefault="00437CD5" w:rsidP="00AA19A3">
      <w:pPr>
        <w:pStyle w:val="Heading1"/>
        <w:ind w:left="0"/>
      </w:pPr>
      <w:r>
        <w:t xml:space="preserve">The </w:t>
      </w:r>
      <w:r w:rsidR="00086770">
        <w:t>Deepwater Horizon Documentary Project</w:t>
      </w:r>
      <w:r>
        <w:t xml:space="preserve"> </w:t>
      </w:r>
      <w:r w:rsidR="00CF3D2C">
        <w:t xml:space="preserve">– Our Horizon </w:t>
      </w:r>
    </w:p>
    <w:p w14:paraId="00898158" w14:textId="3633CC5C" w:rsidR="000E5D29" w:rsidRDefault="000E5D29" w:rsidP="00E5000E">
      <w:pPr>
        <w:pStyle w:val="BodyText"/>
        <w:spacing w:before="11"/>
      </w:pPr>
    </w:p>
    <w:p w14:paraId="7C33B285" w14:textId="0A45ACD8" w:rsidR="000E5D29" w:rsidRPr="00D80A33" w:rsidRDefault="002E3323" w:rsidP="00E5000E">
      <w:pPr>
        <w:pStyle w:val="BodyText"/>
        <w:spacing w:before="11"/>
      </w:pPr>
      <w:proofErr w:type="spellStart"/>
      <w:r>
        <w:t>Contechnix</w:t>
      </w:r>
      <w:proofErr w:type="spellEnd"/>
      <w:r>
        <w:t xml:space="preserve"> mentioned</w:t>
      </w:r>
      <w:r w:rsidR="00841038">
        <w:t xml:space="preserve"> that other crew mates have come forward with their stories before the incident and</w:t>
      </w:r>
      <w:r>
        <w:t xml:space="preserve"> a complementary book</w:t>
      </w:r>
      <w:r w:rsidR="00841038">
        <w:t xml:space="preserve"> will follow the documentary. </w:t>
      </w:r>
      <w:r w:rsidR="00606EB5">
        <w:t xml:space="preserve">Although no release date was </w:t>
      </w:r>
      <w:r w:rsidR="003E18BC">
        <w:t xml:space="preserve">given, </w:t>
      </w:r>
      <w:proofErr w:type="spellStart"/>
      <w:r w:rsidR="003E18BC">
        <w:t>Contechnix</w:t>
      </w:r>
      <w:proofErr w:type="spellEnd"/>
      <w:r w:rsidR="003E18BC">
        <w:t xml:space="preserve"> says the book will</w:t>
      </w:r>
      <w:r w:rsidR="00606EB5">
        <w:t xml:space="preserve"> </w:t>
      </w:r>
      <w:r w:rsidR="00841038">
        <w:t>be called “Our Horizon: In The Moment”.</w:t>
      </w:r>
    </w:p>
    <w:p w14:paraId="1E93470A" w14:textId="77777777" w:rsidR="00B27B59" w:rsidRDefault="00B27B59" w:rsidP="00B27B59">
      <w:pPr>
        <w:pStyle w:val="BodyText"/>
        <w:ind w:right="265"/>
      </w:pPr>
    </w:p>
    <w:p w14:paraId="59E9D85F" w14:textId="78F65E79" w:rsidR="00D57E73" w:rsidRDefault="00D57E73" w:rsidP="00B27B59">
      <w:pPr>
        <w:pStyle w:val="BodyText"/>
        <w:ind w:right="265"/>
      </w:pPr>
      <w:proofErr w:type="spellStart"/>
      <w:r>
        <w:t>Contechnix</w:t>
      </w:r>
      <w:proofErr w:type="spellEnd"/>
      <w:r>
        <w:t xml:space="preserve"> is seeking public funding</w:t>
      </w:r>
      <w:r w:rsidR="00D80A33">
        <w:t xml:space="preserve"> for </w:t>
      </w:r>
      <w:r w:rsidR="0071286E">
        <w:t>the project by starting a GoFundMe campaign</w:t>
      </w:r>
      <w:r w:rsidR="00B27B59">
        <w:t xml:space="preserve">. They are using </w:t>
      </w:r>
      <w:r w:rsidR="001150A1">
        <w:t>social and conventional media to spread the word of the campaign as well as looking for investors</w:t>
      </w:r>
      <w:r w:rsidR="0056401B">
        <w:t xml:space="preserve"> willing to fund portions or all of the project.</w:t>
      </w:r>
    </w:p>
    <w:p w14:paraId="13190082" w14:textId="77777777" w:rsidR="00B27B59" w:rsidRDefault="00B27B59" w:rsidP="00B27B59">
      <w:pPr>
        <w:pStyle w:val="BodyText"/>
        <w:ind w:right="265"/>
      </w:pPr>
    </w:p>
    <w:p w14:paraId="62F96E4F" w14:textId="4DB386AC" w:rsidR="00D57E73" w:rsidRDefault="00D57E73" w:rsidP="00B27B59">
      <w:pPr>
        <w:pStyle w:val="BodyText"/>
        <w:ind w:right="265"/>
      </w:pPr>
      <w:r>
        <w:t xml:space="preserve">More information is expected to be released as the project </w:t>
      </w:r>
      <w:r w:rsidR="0056401B">
        <w:t xml:space="preserve">funding </w:t>
      </w:r>
      <w:r>
        <w:t>milestones are completed.</w:t>
      </w:r>
    </w:p>
    <w:p w14:paraId="1609A9D7" w14:textId="77777777" w:rsidR="00F32F8B" w:rsidRDefault="00F32F8B">
      <w:pPr>
        <w:pStyle w:val="BodyText"/>
        <w:spacing w:line="256" w:lineRule="auto"/>
        <w:ind w:left="100" w:right="265"/>
      </w:pPr>
    </w:p>
    <w:p w14:paraId="2A6C646B" w14:textId="1CD5B739" w:rsidR="00020A39" w:rsidRPr="00375D4A" w:rsidRDefault="00F32F8B" w:rsidP="00375D4A">
      <w:pPr>
        <w:pStyle w:val="Heading1"/>
        <w:ind w:left="0"/>
      </w:pPr>
      <w:r>
        <w:t xml:space="preserve">About </w:t>
      </w:r>
      <w:proofErr w:type="spellStart"/>
      <w:r w:rsidR="00086770">
        <w:t>Contechnix</w:t>
      </w:r>
      <w:proofErr w:type="spellEnd"/>
      <w:r w:rsidR="00086770">
        <w:t xml:space="preserve"> LLC</w:t>
      </w:r>
    </w:p>
    <w:p w14:paraId="4DE2CA91" w14:textId="77777777" w:rsidR="00375D4A" w:rsidRDefault="00375D4A" w:rsidP="00375D4A">
      <w:pPr>
        <w:pStyle w:val="BodyText"/>
        <w:spacing w:line="256" w:lineRule="auto"/>
        <w:ind w:right="265"/>
      </w:pPr>
    </w:p>
    <w:p w14:paraId="1B551538" w14:textId="21D2690C" w:rsidR="00D761E9" w:rsidRDefault="00375D4A" w:rsidP="00375D4A">
      <w:pPr>
        <w:pStyle w:val="BodyText"/>
        <w:spacing w:line="256" w:lineRule="auto"/>
        <w:ind w:right="265"/>
      </w:pPr>
      <w:proofErr w:type="spellStart"/>
      <w:r>
        <w:t>Contechnix</w:t>
      </w:r>
      <w:proofErr w:type="spellEnd"/>
      <w:r>
        <w:t xml:space="preserve"> </w:t>
      </w:r>
      <w:r w:rsidR="00D761E9">
        <w:t xml:space="preserve">LLC is a limited liability </w:t>
      </w:r>
      <w:r w:rsidR="00D57E73">
        <w:t xml:space="preserve">consulting </w:t>
      </w:r>
      <w:r w:rsidR="00D761E9">
        <w:t>company founded</w:t>
      </w:r>
      <w:r w:rsidR="00D57E73">
        <w:t xml:space="preserve"> in 2014. Owned and operated b</w:t>
      </w:r>
      <w:r w:rsidR="00B010F5">
        <w:t>y Greg Williams, former crew mate aboard</w:t>
      </w:r>
      <w:r w:rsidR="00F21851">
        <w:t xml:space="preserve"> </w:t>
      </w:r>
      <w:r w:rsidR="00F21851" w:rsidRPr="00A900FD">
        <w:t>the</w:t>
      </w:r>
      <w:r w:rsidR="00B010F5" w:rsidRPr="00A900FD">
        <w:t xml:space="preserve"> </w:t>
      </w:r>
      <w:r w:rsidR="00C223C8" w:rsidRPr="00A900FD">
        <w:t>Deep</w:t>
      </w:r>
      <w:r w:rsidR="00F21851" w:rsidRPr="00A900FD">
        <w:t>w</w:t>
      </w:r>
      <w:r w:rsidR="00C223C8" w:rsidRPr="00A900FD">
        <w:t xml:space="preserve">ater </w:t>
      </w:r>
      <w:r w:rsidR="00C223C8">
        <w:t xml:space="preserve">Horizon. </w:t>
      </w:r>
      <w:proofErr w:type="gramStart"/>
      <w:r w:rsidR="00C223C8">
        <w:t>It’s</w:t>
      </w:r>
      <w:proofErr w:type="gramEnd"/>
      <w:r w:rsidR="00C223C8">
        <w:t xml:space="preserve"> </w:t>
      </w:r>
      <w:r w:rsidR="00D761E9">
        <w:t>go</w:t>
      </w:r>
      <w:r w:rsidR="00C223C8">
        <w:t xml:space="preserve">al is to share with </w:t>
      </w:r>
      <w:r w:rsidR="00D761E9">
        <w:t>the world the</w:t>
      </w:r>
      <w:r w:rsidR="00D57E73">
        <w:t xml:space="preserve"> true</w:t>
      </w:r>
      <w:r w:rsidR="00BB1AB1">
        <w:t xml:space="preserve">, </w:t>
      </w:r>
      <w:r w:rsidR="00F21851">
        <w:t>unembellished story</w:t>
      </w:r>
      <w:r w:rsidR="00D761E9">
        <w:t xml:space="preserve"> of the </w:t>
      </w:r>
      <w:r w:rsidR="00D57E73">
        <w:t>Deepwater Horizon.</w:t>
      </w:r>
      <w:r w:rsidR="002B2D66">
        <w:t xml:space="preserve"> </w:t>
      </w:r>
    </w:p>
    <w:p w14:paraId="5963956C" w14:textId="77777777" w:rsidR="00DD31A6" w:rsidRDefault="00DD31A6" w:rsidP="00DD31A6">
      <w:pPr>
        <w:pStyle w:val="BodyText"/>
        <w:spacing w:line="256" w:lineRule="auto"/>
        <w:ind w:right="265"/>
      </w:pPr>
    </w:p>
    <w:p w14:paraId="07F7FAA6" w14:textId="77777777" w:rsidR="00020A39" w:rsidRDefault="00A568ED" w:rsidP="00DD31A6">
      <w:pPr>
        <w:pStyle w:val="BodyText"/>
        <w:spacing w:line="256" w:lineRule="auto"/>
        <w:ind w:right="265"/>
      </w:pPr>
      <w:hyperlink r:id="rId5">
        <w:r w:rsidR="00F32F8B">
          <w:t>http://www.</w:t>
        </w:r>
      </w:hyperlink>
      <w:r w:rsidR="002B2D66">
        <w:t>contechnix.net</w:t>
      </w:r>
    </w:p>
    <w:p w14:paraId="5C682414" w14:textId="77777777" w:rsidR="00DD31A6" w:rsidRDefault="00DD31A6" w:rsidP="00DD31A6">
      <w:pPr>
        <w:pStyle w:val="Heading1"/>
        <w:ind w:left="0"/>
        <w:rPr>
          <w:b w:val="0"/>
          <w:bCs w:val="0"/>
          <w:sz w:val="23"/>
        </w:rPr>
      </w:pPr>
    </w:p>
    <w:p w14:paraId="5D9187E5" w14:textId="77777777" w:rsidR="00DD31A6" w:rsidRDefault="00F32F8B" w:rsidP="00DD31A6">
      <w:pPr>
        <w:pStyle w:val="Heading1"/>
        <w:ind w:left="0"/>
      </w:pPr>
      <w:r>
        <w:t xml:space="preserve">Contact </w:t>
      </w:r>
    </w:p>
    <w:p w14:paraId="3165C2F7" w14:textId="331733DC" w:rsidR="00C81A2B" w:rsidRPr="00CB4360" w:rsidRDefault="002B2D66" w:rsidP="00DD31A6">
      <w:pPr>
        <w:pStyle w:val="Heading1"/>
        <w:ind w:left="0"/>
        <w:rPr>
          <w:b w:val="0"/>
        </w:rPr>
      </w:pPr>
      <w:r w:rsidRPr="00CB4360">
        <w:rPr>
          <w:b w:val="0"/>
        </w:rPr>
        <w:t>Greg Williams</w:t>
      </w:r>
      <w:r w:rsidR="00C81A2B" w:rsidRPr="00CB4360">
        <w:rPr>
          <w:b w:val="0"/>
        </w:rPr>
        <w:t xml:space="preserve">, </w:t>
      </w:r>
      <w:proofErr w:type="spellStart"/>
      <w:r w:rsidR="00C81A2B" w:rsidRPr="00CB4360">
        <w:rPr>
          <w:b w:val="0"/>
        </w:rPr>
        <w:t>Contechnix</w:t>
      </w:r>
      <w:proofErr w:type="spellEnd"/>
      <w:r w:rsidR="00C81A2B" w:rsidRPr="00CB4360">
        <w:rPr>
          <w:b w:val="0"/>
        </w:rPr>
        <w:t xml:space="preserve"> LLC</w:t>
      </w:r>
    </w:p>
    <w:p w14:paraId="5470E3B5" w14:textId="77777777" w:rsidR="002B2D66" w:rsidRPr="004C2BCD" w:rsidRDefault="002B2D66" w:rsidP="00DD31A6">
      <w:pPr>
        <w:pStyle w:val="BodyText"/>
        <w:spacing w:before="17" w:line="256" w:lineRule="auto"/>
        <w:ind w:right="6545"/>
      </w:pPr>
      <w:r w:rsidRPr="004C2BCD">
        <w:t>Houston, Texas</w:t>
      </w:r>
    </w:p>
    <w:p w14:paraId="09DC7D42" w14:textId="77777777" w:rsidR="00020A39" w:rsidRDefault="00F350E3" w:rsidP="00DD31A6">
      <w:pPr>
        <w:pStyle w:val="BodyText"/>
        <w:spacing w:before="17" w:line="256" w:lineRule="auto"/>
        <w:ind w:right="6545"/>
      </w:pPr>
      <w:r>
        <w:t>US Toll Free</w:t>
      </w:r>
      <w:r w:rsidR="00F32F8B">
        <w:t>: (</w:t>
      </w:r>
      <w:r w:rsidR="002B2D66">
        <w:t>800</w:t>
      </w:r>
      <w:r w:rsidR="00F32F8B">
        <w:t xml:space="preserve">) </w:t>
      </w:r>
      <w:r w:rsidR="002B2D66">
        <w:t>305</w:t>
      </w:r>
      <w:r w:rsidR="00F32F8B">
        <w:t>­</w:t>
      </w:r>
      <w:r w:rsidR="002B2D66">
        <w:t>9757</w:t>
      </w:r>
    </w:p>
    <w:p w14:paraId="6ABE1308" w14:textId="77777777" w:rsidR="00020A39" w:rsidRDefault="00F350E3" w:rsidP="00DD31A6">
      <w:pPr>
        <w:pStyle w:val="BodyText"/>
        <w:spacing w:before="17"/>
        <w:ind w:right="265"/>
        <w:rPr>
          <w:sz w:val="18"/>
        </w:rPr>
      </w:pPr>
      <w:r>
        <w:t xml:space="preserve">Email: </w:t>
      </w:r>
      <w:r w:rsidR="002B2D66">
        <w:t>dwhdoc@contechnix.net</w:t>
      </w:r>
    </w:p>
    <w:p w14:paraId="18ED13BE" w14:textId="77777777" w:rsidR="00020A39" w:rsidRDefault="00020A39">
      <w:pPr>
        <w:rPr>
          <w:sz w:val="18"/>
        </w:rPr>
      </w:pPr>
    </w:p>
    <w:p w14:paraId="185C879B" w14:textId="3AD91D8F" w:rsidR="004C2BCD" w:rsidRDefault="00404B5B">
      <w:pPr>
        <w:rPr>
          <w:sz w:val="18"/>
        </w:rPr>
        <w:sectPr w:rsidR="004C2BCD">
          <w:type w:val="continuous"/>
          <w:pgSz w:w="12240" w:h="15840"/>
          <w:pgMar w:top="1100" w:right="820" w:bottom="280" w:left="1040" w:header="720" w:footer="720" w:gutter="0"/>
          <w:cols w:space="720"/>
        </w:sectPr>
      </w:pPr>
      <w:r>
        <w:rPr>
          <w:sz w:val="18"/>
        </w:rPr>
        <w:t>###</w:t>
      </w:r>
    </w:p>
    <w:p w14:paraId="5A1B20D6" w14:textId="6091AE71" w:rsidR="00020A39" w:rsidRDefault="00020A39">
      <w:pPr>
        <w:pStyle w:val="BodyText"/>
        <w:spacing w:before="10"/>
        <w:rPr>
          <w:sz w:val="29"/>
        </w:rPr>
      </w:pPr>
    </w:p>
    <w:p w14:paraId="5DC79026" w14:textId="77777777" w:rsidR="00020A39" w:rsidRDefault="00F32F8B">
      <w:pPr>
        <w:spacing w:before="76"/>
        <w:ind w:left="100"/>
      </w:pPr>
      <w:r>
        <w:br w:type="column"/>
      </w:r>
    </w:p>
    <w:sectPr w:rsidR="00020A39">
      <w:type w:val="continuous"/>
      <w:pgSz w:w="12240" w:h="15840"/>
      <w:pgMar w:top="1100" w:right="820" w:bottom="280" w:left="1040" w:header="720" w:footer="720" w:gutter="0"/>
      <w:cols w:num="2" w:space="720" w:equalWidth="0">
        <w:col w:w="3753" w:space="1047"/>
        <w:col w:w="5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E2CF5"/>
    <w:multiLevelType w:val="multilevel"/>
    <w:tmpl w:val="FAAC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39"/>
    <w:rsid w:val="00010A85"/>
    <w:rsid w:val="00020A39"/>
    <w:rsid w:val="0002763E"/>
    <w:rsid w:val="00060783"/>
    <w:rsid w:val="00086770"/>
    <w:rsid w:val="000E5D29"/>
    <w:rsid w:val="001150A1"/>
    <w:rsid w:val="00117461"/>
    <w:rsid w:val="0017606B"/>
    <w:rsid w:val="001A0D47"/>
    <w:rsid w:val="001A4786"/>
    <w:rsid w:val="00271A50"/>
    <w:rsid w:val="002B2D66"/>
    <w:rsid w:val="002C38F9"/>
    <w:rsid w:val="002C46BB"/>
    <w:rsid w:val="002E3323"/>
    <w:rsid w:val="002F5FB1"/>
    <w:rsid w:val="00311AB9"/>
    <w:rsid w:val="00353054"/>
    <w:rsid w:val="00375D4A"/>
    <w:rsid w:val="003C500D"/>
    <w:rsid w:val="003E18BC"/>
    <w:rsid w:val="00404B5B"/>
    <w:rsid w:val="00437CD5"/>
    <w:rsid w:val="00463471"/>
    <w:rsid w:val="00472895"/>
    <w:rsid w:val="004C2BCD"/>
    <w:rsid w:val="004E18CA"/>
    <w:rsid w:val="0056401B"/>
    <w:rsid w:val="005A6C31"/>
    <w:rsid w:val="005D0F6D"/>
    <w:rsid w:val="005D32AE"/>
    <w:rsid w:val="00606EB5"/>
    <w:rsid w:val="0065604B"/>
    <w:rsid w:val="00682834"/>
    <w:rsid w:val="0071286E"/>
    <w:rsid w:val="007413DD"/>
    <w:rsid w:val="00763925"/>
    <w:rsid w:val="0080159A"/>
    <w:rsid w:val="00841038"/>
    <w:rsid w:val="00851334"/>
    <w:rsid w:val="008538F4"/>
    <w:rsid w:val="008A0196"/>
    <w:rsid w:val="009345EB"/>
    <w:rsid w:val="00936C92"/>
    <w:rsid w:val="00956237"/>
    <w:rsid w:val="009D0051"/>
    <w:rsid w:val="009D0101"/>
    <w:rsid w:val="00A568ED"/>
    <w:rsid w:val="00A87574"/>
    <w:rsid w:val="00A900FD"/>
    <w:rsid w:val="00AA19A3"/>
    <w:rsid w:val="00AB017F"/>
    <w:rsid w:val="00AE1F0E"/>
    <w:rsid w:val="00B010F5"/>
    <w:rsid w:val="00B27B59"/>
    <w:rsid w:val="00B3467F"/>
    <w:rsid w:val="00B360FB"/>
    <w:rsid w:val="00B74D45"/>
    <w:rsid w:val="00BB1AB1"/>
    <w:rsid w:val="00BB3843"/>
    <w:rsid w:val="00BD2EDF"/>
    <w:rsid w:val="00BE14D4"/>
    <w:rsid w:val="00C223C8"/>
    <w:rsid w:val="00C81A2B"/>
    <w:rsid w:val="00CA5606"/>
    <w:rsid w:val="00CB4360"/>
    <w:rsid w:val="00CB71DF"/>
    <w:rsid w:val="00CD2C79"/>
    <w:rsid w:val="00CF3D2C"/>
    <w:rsid w:val="00D300F7"/>
    <w:rsid w:val="00D30FA5"/>
    <w:rsid w:val="00D57E73"/>
    <w:rsid w:val="00D761E9"/>
    <w:rsid w:val="00D80A33"/>
    <w:rsid w:val="00DB6F21"/>
    <w:rsid w:val="00DD31A6"/>
    <w:rsid w:val="00DF5760"/>
    <w:rsid w:val="00E2656A"/>
    <w:rsid w:val="00E5000E"/>
    <w:rsid w:val="00E60C2D"/>
    <w:rsid w:val="00E770E8"/>
    <w:rsid w:val="00F01DC3"/>
    <w:rsid w:val="00F21851"/>
    <w:rsid w:val="00F32F8B"/>
    <w:rsid w:val="00F350E3"/>
    <w:rsid w:val="00F81FCA"/>
    <w:rsid w:val="00FC7739"/>
    <w:rsid w:val="00FE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987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uiPriority w:val="1"/>
    <w:qFormat/>
    <w:pPr>
      <w:ind w:left="100" w:right="26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2B2D66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FE164E"/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5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rmitHom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385</Words>
  <Characters>2084</Characters>
  <Application>Microsoft Office Word</Application>
  <DocSecurity>0</DocSecurity>
  <Lines>57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Links>
    <vt:vector size="6" baseType="variant">
      <vt:variant>
        <vt:i4>2097255</vt:i4>
      </vt:variant>
      <vt:variant>
        <vt:i4>0</vt:i4>
      </vt:variant>
      <vt:variant>
        <vt:i4>0</vt:i4>
      </vt:variant>
      <vt:variant>
        <vt:i4>5</vt:i4>
      </vt:variant>
      <vt:variant>
        <vt:lpwstr>http://www.hermithomes.com/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Williams</dc:creator>
  <cp:keywords/>
  <cp:lastModifiedBy>Greg Williams</cp:lastModifiedBy>
  <cp:revision>4</cp:revision>
  <cp:lastPrinted>2016-09-21T00:27:00Z</cp:lastPrinted>
  <dcterms:created xsi:type="dcterms:W3CDTF">2016-09-22T22:26:00Z</dcterms:created>
  <dcterms:modified xsi:type="dcterms:W3CDTF">2016-09-23T00:38:00Z</dcterms:modified>
</cp:coreProperties>
</file>