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6EC" w:rsidRDefault="000B39E6" w:rsidP="00F16F8C">
      <w:pPr>
        <w:keepNext/>
        <w:keepLines/>
        <w:spacing w:before="40" w:after="0" w:line="360" w:lineRule="auto"/>
        <w:jc w:val="center"/>
        <w:outlineLvl w:val="1"/>
        <w:rPr>
          <w:rFonts w:ascii="Arial" w:eastAsiaTheme="majorEastAsia" w:hAnsi="Arial" w:cs="Arial"/>
          <w:noProof/>
          <w:sz w:val="26"/>
          <w:szCs w:val="26"/>
          <w:lang w:eastAsia="en-GB"/>
        </w:rPr>
      </w:pPr>
      <w:r>
        <w:rPr>
          <w:rFonts w:ascii="Arial" w:eastAsiaTheme="majorEastAsia" w:hAnsi="Arial" w:cs="Arial"/>
          <w:noProof/>
          <w:sz w:val="26"/>
          <w:szCs w:val="26"/>
          <w:lang w:eastAsia="en-GB"/>
        </w:rPr>
        <w:drawing>
          <wp:inline distT="0" distB="0" distL="0" distR="0">
            <wp:extent cx="5731510" cy="3714750"/>
            <wp:effectExtent l="19050" t="0" r="2540" b="0"/>
            <wp:docPr id="1" name="Picture 0" descr="LPS logo B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S logo BRG.png"/>
                    <pic:cNvPicPr/>
                  </pic:nvPicPr>
                  <pic:blipFill>
                    <a:blip r:embed="rId5" cstate="print"/>
                    <a:stretch>
                      <a:fillRect/>
                    </a:stretch>
                  </pic:blipFill>
                  <pic:spPr>
                    <a:xfrm>
                      <a:off x="0" y="0"/>
                      <a:ext cx="5731510" cy="3714750"/>
                    </a:xfrm>
                    <a:prstGeom prst="rect">
                      <a:avLst/>
                    </a:prstGeom>
                  </pic:spPr>
                </pic:pic>
              </a:graphicData>
            </a:graphic>
          </wp:inline>
        </w:drawing>
      </w:r>
    </w:p>
    <w:p w:rsidR="008F5AB4" w:rsidRDefault="008F5AB4" w:rsidP="006376EC">
      <w:pPr>
        <w:keepNext/>
        <w:keepLines/>
        <w:spacing w:before="40" w:after="0" w:line="360" w:lineRule="auto"/>
        <w:jc w:val="right"/>
        <w:outlineLvl w:val="1"/>
        <w:rPr>
          <w:rFonts w:ascii="Arial" w:eastAsiaTheme="majorEastAsia" w:hAnsi="Arial" w:cs="Arial"/>
          <w:sz w:val="26"/>
          <w:szCs w:val="26"/>
        </w:rPr>
      </w:pPr>
    </w:p>
    <w:p w:rsidR="00B10389" w:rsidRDefault="00107817" w:rsidP="00B10389">
      <w:pPr>
        <w:keepNext/>
        <w:keepLines/>
        <w:spacing w:before="40" w:after="0" w:line="360" w:lineRule="auto"/>
        <w:jc w:val="both"/>
        <w:outlineLvl w:val="1"/>
        <w:rPr>
          <w:rFonts w:ascii="Arial" w:eastAsiaTheme="majorEastAsia" w:hAnsi="Arial" w:cs="Arial"/>
          <w:sz w:val="26"/>
          <w:szCs w:val="26"/>
        </w:rPr>
      </w:pPr>
      <w:r>
        <w:rPr>
          <w:rFonts w:ascii="Arial" w:eastAsiaTheme="majorEastAsia" w:hAnsi="Arial" w:cs="Arial"/>
          <w:sz w:val="26"/>
          <w:szCs w:val="26"/>
        </w:rPr>
        <w:t>Press Release – London, -09</w:t>
      </w:r>
      <w:r w:rsidR="00CE5A9D">
        <w:rPr>
          <w:rFonts w:ascii="Arial" w:eastAsiaTheme="majorEastAsia" w:hAnsi="Arial" w:cs="Arial"/>
          <w:sz w:val="26"/>
          <w:szCs w:val="26"/>
        </w:rPr>
        <w:t>-17</w:t>
      </w:r>
    </w:p>
    <w:p w:rsidR="00E90AF7" w:rsidRDefault="00E90AF7" w:rsidP="00E90AF7">
      <w:pPr>
        <w:keepNext/>
        <w:keepLines/>
        <w:spacing w:before="40" w:after="0" w:line="360" w:lineRule="auto"/>
        <w:jc w:val="both"/>
        <w:outlineLvl w:val="1"/>
        <w:rPr>
          <w:rFonts w:ascii="Arial" w:eastAsiaTheme="majorEastAsia" w:hAnsi="Arial" w:cs="Arial"/>
          <w:sz w:val="26"/>
          <w:szCs w:val="26"/>
        </w:rPr>
      </w:pPr>
    </w:p>
    <w:p w:rsidR="00E90AF7" w:rsidRDefault="00E90AF7" w:rsidP="00E90AF7">
      <w:pPr>
        <w:spacing w:line="360" w:lineRule="auto"/>
        <w:jc w:val="center"/>
        <w:rPr>
          <w:rFonts w:ascii="Arial" w:eastAsiaTheme="majorEastAsia" w:hAnsi="Arial" w:cs="Arial"/>
          <w:b/>
          <w:sz w:val="26"/>
          <w:szCs w:val="26"/>
        </w:rPr>
      </w:pPr>
      <w:r>
        <w:rPr>
          <w:rFonts w:ascii="Arial" w:eastAsiaTheme="majorEastAsia" w:hAnsi="Arial" w:cs="Arial"/>
          <w:b/>
          <w:sz w:val="26"/>
          <w:szCs w:val="26"/>
        </w:rPr>
        <w:t>The Luxury Property Show is coming! London, Olympia 27-28 October</w:t>
      </w:r>
    </w:p>
    <w:p w:rsidR="00951044" w:rsidRDefault="00231987" w:rsidP="00107817">
      <w:pPr>
        <w:spacing w:line="360" w:lineRule="auto"/>
        <w:jc w:val="both"/>
        <w:rPr>
          <w:rFonts w:ascii="Arial" w:eastAsiaTheme="majorEastAsia" w:hAnsi="Arial" w:cs="Arial"/>
          <w:sz w:val="24"/>
          <w:szCs w:val="24"/>
        </w:rPr>
      </w:pPr>
      <w:r w:rsidRPr="00107817">
        <w:rPr>
          <w:rFonts w:ascii="Arial" w:eastAsiaTheme="majorEastAsia" w:hAnsi="Arial" w:cs="Arial"/>
          <w:sz w:val="24"/>
          <w:szCs w:val="24"/>
        </w:rPr>
        <w:t>Once an investment niche, luxury property is now a rapidly growing market with recent data from Christies International Real Estate revealing the world’s top ten reported property sales were all priced above $100 million for the first time in the year to May 2017.</w:t>
      </w:r>
      <w:r>
        <w:rPr>
          <w:rFonts w:ascii="Arial" w:eastAsiaTheme="majorEastAsia" w:hAnsi="Arial" w:cs="Arial"/>
          <w:sz w:val="24"/>
          <w:szCs w:val="24"/>
        </w:rPr>
        <w:t xml:space="preserve"> Riding the wave of excitement surrounding this emerging market</w:t>
      </w:r>
      <w:r w:rsidR="00951044">
        <w:rPr>
          <w:rFonts w:ascii="Arial" w:eastAsiaTheme="majorEastAsia" w:hAnsi="Arial" w:cs="Arial"/>
          <w:sz w:val="24"/>
          <w:szCs w:val="24"/>
        </w:rPr>
        <w:t xml:space="preserve">, the Luxury Property Show returns to London Olympia this Autumn – headed by </w:t>
      </w:r>
      <w:r>
        <w:rPr>
          <w:rFonts w:ascii="Arial" w:eastAsiaTheme="majorEastAsia" w:hAnsi="Arial" w:cs="Arial"/>
          <w:sz w:val="24"/>
          <w:szCs w:val="24"/>
        </w:rPr>
        <w:t xml:space="preserve">ever-knowledgeable </w:t>
      </w:r>
      <w:r w:rsidR="00951044">
        <w:rPr>
          <w:rFonts w:ascii="Arial" w:eastAsiaTheme="majorEastAsia" w:hAnsi="Arial" w:cs="Arial"/>
          <w:sz w:val="24"/>
          <w:szCs w:val="24"/>
        </w:rPr>
        <w:t xml:space="preserve">Director Eddie Sikora. </w:t>
      </w:r>
    </w:p>
    <w:p w:rsidR="00951044" w:rsidRDefault="00951044" w:rsidP="00107817">
      <w:pPr>
        <w:spacing w:line="360" w:lineRule="auto"/>
        <w:jc w:val="both"/>
        <w:rPr>
          <w:rFonts w:ascii="Arial" w:eastAsiaTheme="majorEastAsia" w:hAnsi="Arial" w:cs="Arial"/>
          <w:sz w:val="24"/>
          <w:szCs w:val="24"/>
        </w:rPr>
      </w:pPr>
      <w:r>
        <w:rPr>
          <w:rFonts w:ascii="Arial" w:eastAsiaTheme="majorEastAsia" w:hAnsi="Arial" w:cs="Arial"/>
          <w:sz w:val="24"/>
          <w:szCs w:val="24"/>
        </w:rPr>
        <w:t>The show</w:t>
      </w:r>
      <w:r w:rsidR="007B415C">
        <w:rPr>
          <w:rFonts w:ascii="Arial" w:eastAsiaTheme="majorEastAsia" w:hAnsi="Arial" w:cs="Arial"/>
          <w:sz w:val="24"/>
          <w:szCs w:val="24"/>
        </w:rPr>
        <w:t>, now in its 11</w:t>
      </w:r>
      <w:r w:rsidR="007B415C" w:rsidRPr="007B415C">
        <w:rPr>
          <w:rFonts w:ascii="Arial" w:eastAsiaTheme="majorEastAsia" w:hAnsi="Arial" w:cs="Arial"/>
          <w:sz w:val="24"/>
          <w:szCs w:val="24"/>
          <w:vertAlign w:val="superscript"/>
        </w:rPr>
        <w:t>th</w:t>
      </w:r>
      <w:r w:rsidR="007B415C">
        <w:rPr>
          <w:rFonts w:ascii="Arial" w:eastAsiaTheme="majorEastAsia" w:hAnsi="Arial" w:cs="Arial"/>
          <w:sz w:val="24"/>
          <w:szCs w:val="24"/>
        </w:rPr>
        <w:t xml:space="preserve"> year,</w:t>
      </w:r>
      <w:r>
        <w:rPr>
          <w:rFonts w:ascii="Arial" w:eastAsiaTheme="majorEastAsia" w:hAnsi="Arial" w:cs="Arial"/>
          <w:sz w:val="24"/>
          <w:szCs w:val="24"/>
        </w:rPr>
        <w:t xml:space="preserve"> runs from</w:t>
      </w:r>
      <w:r w:rsidR="007B415C">
        <w:rPr>
          <w:rFonts w:ascii="Arial" w:eastAsiaTheme="majorEastAsia" w:hAnsi="Arial" w:cs="Arial"/>
          <w:sz w:val="24"/>
          <w:szCs w:val="24"/>
        </w:rPr>
        <w:t xml:space="preserve"> Friday</w:t>
      </w:r>
      <w:r>
        <w:rPr>
          <w:rFonts w:ascii="Arial" w:eastAsiaTheme="majorEastAsia" w:hAnsi="Arial" w:cs="Arial"/>
          <w:sz w:val="24"/>
          <w:szCs w:val="24"/>
        </w:rPr>
        <w:t xml:space="preserve"> 27</w:t>
      </w:r>
      <w:r w:rsidRPr="00951044">
        <w:rPr>
          <w:rFonts w:ascii="Arial" w:eastAsiaTheme="majorEastAsia" w:hAnsi="Arial" w:cs="Arial"/>
          <w:sz w:val="24"/>
          <w:szCs w:val="24"/>
          <w:vertAlign w:val="superscript"/>
        </w:rPr>
        <w:t>th</w:t>
      </w:r>
      <w:r>
        <w:rPr>
          <w:rFonts w:ascii="Arial" w:eastAsiaTheme="majorEastAsia" w:hAnsi="Arial" w:cs="Arial"/>
          <w:sz w:val="24"/>
          <w:szCs w:val="24"/>
        </w:rPr>
        <w:t xml:space="preserve"> </w:t>
      </w:r>
      <w:r w:rsidR="007B415C">
        <w:rPr>
          <w:rFonts w:ascii="Arial" w:eastAsiaTheme="majorEastAsia" w:hAnsi="Arial" w:cs="Arial"/>
          <w:sz w:val="24"/>
          <w:szCs w:val="24"/>
        </w:rPr>
        <w:t>to Saturday</w:t>
      </w:r>
      <w:r>
        <w:rPr>
          <w:rFonts w:ascii="Arial" w:eastAsiaTheme="majorEastAsia" w:hAnsi="Arial" w:cs="Arial"/>
          <w:sz w:val="24"/>
          <w:szCs w:val="24"/>
        </w:rPr>
        <w:t xml:space="preserve"> 28</w:t>
      </w:r>
      <w:r w:rsidRPr="00951044">
        <w:rPr>
          <w:rFonts w:ascii="Arial" w:eastAsiaTheme="majorEastAsia" w:hAnsi="Arial" w:cs="Arial"/>
          <w:sz w:val="24"/>
          <w:szCs w:val="24"/>
          <w:vertAlign w:val="superscript"/>
        </w:rPr>
        <w:t>th</w:t>
      </w:r>
      <w:r>
        <w:rPr>
          <w:rFonts w:ascii="Arial" w:eastAsiaTheme="majorEastAsia" w:hAnsi="Arial" w:cs="Arial"/>
          <w:sz w:val="24"/>
          <w:szCs w:val="24"/>
        </w:rPr>
        <w:t xml:space="preserve"> October and</w:t>
      </w:r>
      <w:r w:rsidR="007B415C">
        <w:rPr>
          <w:rFonts w:ascii="Arial" w:eastAsiaTheme="majorEastAsia" w:hAnsi="Arial" w:cs="Arial"/>
          <w:sz w:val="24"/>
          <w:szCs w:val="24"/>
        </w:rPr>
        <w:t xml:space="preserve"> will play host to</w:t>
      </w:r>
      <w:r>
        <w:rPr>
          <w:rFonts w:ascii="Arial" w:eastAsiaTheme="majorEastAsia" w:hAnsi="Arial" w:cs="Arial"/>
          <w:sz w:val="24"/>
          <w:szCs w:val="24"/>
        </w:rPr>
        <w:t xml:space="preserve"> more than </w:t>
      </w:r>
      <w:r w:rsidR="007D5262">
        <w:rPr>
          <w:rFonts w:ascii="Arial" w:eastAsiaTheme="majorEastAsia" w:hAnsi="Arial" w:cs="Arial"/>
          <w:sz w:val="24"/>
          <w:szCs w:val="24"/>
        </w:rPr>
        <w:t>5</w:t>
      </w:r>
      <w:r w:rsidR="007B415C">
        <w:rPr>
          <w:rFonts w:ascii="Arial" w:eastAsiaTheme="majorEastAsia" w:hAnsi="Arial" w:cs="Arial"/>
          <w:sz w:val="24"/>
          <w:szCs w:val="24"/>
        </w:rPr>
        <w:t xml:space="preserve">0 exhibitors from around the world presenting investors with opportunities ranging from </w:t>
      </w:r>
      <w:r w:rsidR="007B415C" w:rsidRPr="00107817">
        <w:rPr>
          <w:rFonts w:ascii="Arial" w:eastAsiaTheme="majorEastAsia" w:hAnsi="Arial" w:cs="Arial"/>
          <w:sz w:val="24"/>
          <w:szCs w:val="24"/>
        </w:rPr>
        <w:t>Mediterranean villas to beachside apartments in Thailand</w:t>
      </w:r>
      <w:r w:rsidR="007B415C">
        <w:rPr>
          <w:rFonts w:ascii="Arial" w:eastAsiaTheme="majorEastAsia" w:hAnsi="Arial" w:cs="Arial"/>
          <w:sz w:val="24"/>
          <w:szCs w:val="24"/>
        </w:rPr>
        <w:t xml:space="preserve"> via alpine </w:t>
      </w:r>
      <w:r w:rsidR="007B415C" w:rsidRPr="00107817">
        <w:rPr>
          <w:rFonts w:ascii="Arial" w:eastAsiaTheme="majorEastAsia" w:hAnsi="Arial" w:cs="Arial"/>
          <w:sz w:val="24"/>
          <w:szCs w:val="24"/>
        </w:rPr>
        <w:t>retreats in Northern</w:t>
      </w:r>
      <w:r w:rsidR="007B415C">
        <w:rPr>
          <w:rFonts w:ascii="Arial" w:eastAsiaTheme="majorEastAsia" w:hAnsi="Arial" w:cs="Arial"/>
          <w:sz w:val="24"/>
          <w:szCs w:val="24"/>
        </w:rPr>
        <w:t xml:space="preserve"> Europe to luxury loft</w:t>
      </w:r>
      <w:r w:rsidR="007B415C" w:rsidRPr="00107817">
        <w:rPr>
          <w:rFonts w:ascii="Arial" w:eastAsiaTheme="majorEastAsia" w:hAnsi="Arial" w:cs="Arial"/>
          <w:sz w:val="24"/>
          <w:szCs w:val="24"/>
        </w:rPr>
        <w:t>s in New York</w:t>
      </w:r>
      <w:r w:rsidR="007B415C">
        <w:rPr>
          <w:rFonts w:ascii="Arial" w:eastAsiaTheme="majorEastAsia" w:hAnsi="Arial" w:cs="Arial"/>
          <w:sz w:val="24"/>
          <w:szCs w:val="24"/>
        </w:rPr>
        <w:t xml:space="preserve">. </w:t>
      </w:r>
    </w:p>
    <w:p w:rsidR="007B415C" w:rsidRDefault="00E90AF7" w:rsidP="00107817">
      <w:pPr>
        <w:spacing w:line="360" w:lineRule="auto"/>
        <w:jc w:val="both"/>
        <w:rPr>
          <w:rFonts w:ascii="Arial" w:eastAsiaTheme="majorEastAsia" w:hAnsi="Arial" w:cs="Arial"/>
          <w:sz w:val="24"/>
          <w:szCs w:val="24"/>
        </w:rPr>
      </w:pPr>
      <w:r>
        <w:rPr>
          <w:rFonts w:ascii="Arial" w:eastAsiaTheme="majorEastAsia" w:hAnsi="Arial" w:cs="Arial"/>
          <w:sz w:val="24"/>
          <w:szCs w:val="24"/>
        </w:rPr>
        <w:t>The e</w:t>
      </w:r>
      <w:r w:rsidR="007B415C">
        <w:rPr>
          <w:rFonts w:ascii="Arial" w:eastAsiaTheme="majorEastAsia" w:hAnsi="Arial" w:cs="Arial"/>
          <w:sz w:val="24"/>
          <w:szCs w:val="24"/>
        </w:rPr>
        <w:t>xhibitors</w:t>
      </w:r>
      <w:r w:rsidR="00EA7BF2">
        <w:rPr>
          <w:rFonts w:ascii="Arial" w:eastAsiaTheme="majorEastAsia" w:hAnsi="Arial" w:cs="Arial"/>
          <w:sz w:val="24"/>
          <w:szCs w:val="24"/>
        </w:rPr>
        <w:t xml:space="preserve"> and sponsors</w:t>
      </w:r>
      <w:r>
        <w:rPr>
          <w:rFonts w:ascii="Arial" w:eastAsiaTheme="majorEastAsia" w:hAnsi="Arial" w:cs="Arial"/>
          <w:sz w:val="24"/>
          <w:szCs w:val="24"/>
        </w:rPr>
        <w:t xml:space="preserve"> list is long and distinguished as usual, and </w:t>
      </w:r>
      <w:r w:rsidR="007B415C">
        <w:rPr>
          <w:rFonts w:ascii="Arial" w:eastAsiaTheme="majorEastAsia" w:hAnsi="Arial" w:cs="Arial"/>
          <w:sz w:val="24"/>
          <w:szCs w:val="24"/>
        </w:rPr>
        <w:t>include</w:t>
      </w:r>
      <w:r>
        <w:rPr>
          <w:rFonts w:ascii="Arial" w:eastAsiaTheme="majorEastAsia" w:hAnsi="Arial" w:cs="Arial"/>
          <w:sz w:val="24"/>
          <w:szCs w:val="24"/>
        </w:rPr>
        <w:t>s</w:t>
      </w:r>
      <w:r w:rsidR="007B415C">
        <w:rPr>
          <w:rFonts w:ascii="Arial" w:eastAsiaTheme="majorEastAsia" w:hAnsi="Arial" w:cs="Arial"/>
          <w:sz w:val="24"/>
          <w:szCs w:val="24"/>
        </w:rPr>
        <w:t xml:space="preserve"> St Ja</w:t>
      </w:r>
      <w:r>
        <w:rPr>
          <w:rFonts w:ascii="Arial" w:eastAsiaTheme="majorEastAsia" w:hAnsi="Arial" w:cs="Arial"/>
          <w:sz w:val="24"/>
          <w:szCs w:val="24"/>
        </w:rPr>
        <w:t xml:space="preserve">mes Place Wealth Management, </w:t>
      </w:r>
      <w:proofErr w:type="spellStart"/>
      <w:r>
        <w:rPr>
          <w:rFonts w:ascii="Arial" w:eastAsiaTheme="majorEastAsia" w:hAnsi="Arial" w:cs="Arial"/>
          <w:sz w:val="24"/>
          <w:szCs w:val="24"/>
        </w:rPr>
        <w:t>Remax</w:t>
      </w:r>
      <w:proofErr w:type="spellEnd"/>
      <w:r w:rsidR="00EA7BF2">
        <w:rPr>
          <w:rFonts w:ascii="Arial" w:eastAsiaTheme="majorEastAsia" w:hAnsi="Arial" w:cs="Arial"/>
          <w:sz w:val="24"/>
          <w:szCs w:val="24"/>
        </w:rPr>
        <w:t xml:space="preserve">, </w:t>
      </w:r>
      <w:proofErr w:type="spellStart"/>
      <w:r w:rsidR="00EA7BF2">
        <w:rPr>
          <w:rFonts w:ascii="Arial" w:eastAsiaTheme="majorEastAsia" w:hAnsi="Arial" w:cs="Arial"/>
          <w:sz w:val="24"/>
          <w:szCs w:val="24"/>
        </w:rPr>
        <w:t>Almanzora</w:t>
      </w:r>
      <w:proofErr w:type="spellEnd"/>
      <w:r w:rsidR="00EA7BF2">
        <w:rPr>
          <w:rFonts w:ascii="Arial" w:eastAsiaTheme="majorEastAsia" w:hAnsi="Arial" w:cs="Arial"/>
          <w:sz w:val="24"/>
          <w:szCs w:val="24"/>
        </w:rPr>
        <w:t>, Baker Woo</w:t>
      </w:r>
      <w:r>
        <w:rPr>
          <w:rFonts w:ascii="Arial" w:eastAsiaTheme="majorEastAsia" w:hAnsi="Arial" w:cs="Arial"/>
          <w:sz w:val="24"/>
          <w:szCs w:val="24"/>
        </w:rPr>
        <w:t xml:space="preserve">ds, Mansion </w:t>
      </w:r>
      <w:r>
        <w:rPr>
          <w:rFonts w:ascii="Arial" w:eastAsiaTheme="majorEastAsia" w:hAnsi="Arial" w:cs="Arial"/>
          <w:sz w:val="24"/>
          <w:szCs w:val="24"/>
        </w:rPr>
        <w:lastRenderedPageBreak/>
        <w:t xml:space="preserve">Global, Yamaha Music, Corcoran Group, Prime Properties, the International Property Awards and </w:t>
      </w:r>
      <w:r w:rsidR="006E067B">
        <w:rPr>
          <w:rFonts w:ascii="Arial" w:eastAsiaTheme="majorEastAsia" w:hAnsi="Arial" w:cs="Arial"/>
          <w:sz w:val="24"/>
          <w:szCs w:val="24"/>
        </w:rPr>
        <w:t xml:space="preserve">many </w:t>
      </w:r>
      <w:r>
        <w:rPr>
          <w:rFonts w:ascii="Arial" w:eastAsiaTheme="majorEastAsia" w:hAnsi="Arial" w:cs="Arial"/>
          <w:sz w:val="24"/>
          <w:szCs w:val="24"/>
        </w:rPr>
        <w:t>more.</w:t>
      </w:r>
    </w:p>
    <w:p w:rsidR="00951044" w:rsidRDefault="007B415C" w:rsidP="00107817">
      <w:pPr>
        <w:spacing w:line="360" w:lineRule="auto"/>
        <w:jc w:val="both"/>
        <w:rPr>
          <w:rFonts w:ascii="Arial" w:eastAsiaTheme="majorEastAsia" w:hAnsi="Arial" w:cs="Arial"/>
          <w:sz w:val="24"/>
          <w:szCs w:val="24"/>
        </w:rPr>
      </w:pPr>
      <w:r>
        <w:rPr>
          <w:rFonts w:ascii="Arial" w:eastAsiaTheme="majorEastAsia" w:hAnsi="Arial" w:cs="Arial"/>
          <w:sz w:val="24"/>
          <w:szCs w:val="24"/>
        </w:rPr>
        <w:t xml:space="preserve">Alongside a wide range of exhibitors and </w:t>
      </w:r>
      <w:r w:rsidR="00781E4D">
        <w:rPr>
          <w:rFonts w:ascii="Arial" w:eastAsiaTheme="majorEastAsia" w:hAnsi="Arial" w:cs="Arial"/>
          <w:sz w:val="24"/>
          <w:szCs w:val="24"/>
        </w:rPr>
        <w:t xml:space="preserve">stands the show also includes an in-depth </w:t>
      </w:r>
      <w:r>
        <w:rPr>
          <w:rFonts w:ascii="Arial" w:eastAsiaTheme="majorEastAsia" w:hAnsi="Arial" w:cs="Arial"/>
          <w:sz w:val="24"/>
          <w:szCs w:val="24"/>
        </w:rPr>
        <w:t>s</w:t>
      </w:r>
      <w:r w:rsidR="00781E4D">
        <w:rPr>
          <w:rFonts w:ascii="Arial" w:eastAsiaTheme="majorEastAsia" w:hAnsi="Arial" w:cs="Arial"/>
          <w:sz w:val="24"/>
          <w:szCs w:val="24"/>
        </w:rPr>
        <w:t xml:space="preserve">chedule of seminars </w:t>
      </w:r>
      <w:r>
        <w:rPr>
          <w:rFonts w:ascii="Arial" w:eastAsiaTheme="majorEastAsia" w:hAnsi="Arial" w:cs="Arial"/>
          <w:sz w:val="24"/>
          <w:szCs w:val="24"/>
        </w:rPr>
        <w:t>offer</w:t>
      </w:r>
      <w:r w:rsidR="00781E4D">
        <w:rPr>
          <w:rFonts w:ascii="Arial" w:eastAsiaTheme="majorEastAsia" w:hAnsi="Arial" w:cs="Arial"/>
          <w:sz w:val="24"/>
          <w:szCs w:val="24"/>
        </w:rPr>
        <w:t>ing</w:t>
      </w:r>
      <w:r>
        <w:rPr>
          <w:rFonts w:ascii="Arial" w:eastAsiaTheme="majorEastAsia" w:hAnsi="Arial" w:cs="Arial"/>
          <w:sz w:val="24"/>
          <w:szCs w:val="24"/>
        </w:rPr>
        <w:t xml:space="preserve"> real world</w:t>
      </w:r>
      <w:r w:rsidR="00781E4D">
        <w:rPr>
          <w:rFonts w:ascii="Arial" w:eastAsiaTheme="majorEastAsia" w:hAnsi="Arial" w:cs="Arial"/>
          <w:sz w:val="24"/>
          <w:szCs w:val="24"/>
        </w:rPr>
        <w:t xml:space="preserve"> investment advice for investors ranging</w:t>
      </w:r>
      <w:r>
        <w:rPr>
          <w:rFonts w:ascii="Arial" w:eastAsiaTheme="majorEastAsia" w:hAnsi="Arial" w:cs="Arial"/>
          <w:sz w:val="24"/>
          <w:szCs w:val="24"/>
        </w:rPr>
        <w:t xml:space="preserve"> from those exploring the market for the f</w:t>
      </w:r>
      <w:r w:rsidR="00781E4D">
        <w:rPr>
          <w:rFonts w:ascii="Arial" w:eastAsiaTheme="majorEastAsia" w:hAnsi="Arial" w:cs="Arial"/>
          <w:sz w:val="24"/>
          <w:szCs w:val="24"/>
        </w:rPr>
        <w:t>irst time, to seasoned professionals</w:t>
      </w:r>
      <w:r>
        <w:rPr>
          <w:rFonts w:ascii="Arial" w:eastAsiaTheme="majorEastAsia" w:hAnsi="Arial" w:cs="Arial"/>
          <w:sz w:val="24"/>
          <w:szCs w:val="24"/>
        </w:rPr>
        <w:t xml:space="preserve"> with global portfolios. The seminars will tackle key questions around the market including where to find the next global property hotspot to how to mitigate </w:t>
      </w:r>
      <w:r w:rsidR="00EA7BF2">
        <w:rPr>
          <w:rFonts w:ascii="Arial" w:eastAsiaTheme="majorEastAsia" w:hAnsi="Arial" w:cs="Arial"/>
          <w:sz w:val="24"/>
          <w:szCs w:val="24"/>
        </w:rPr>
        <w:t xml:space="preserve">political risk and uncertainty. </w:t>
      </w:r>
      <w:bookmarkStart w:id="0" w:name="_GoBack"/>
      <w:bookmarkEnd w:id="0"/>
      <w:r w:rsidR="00EA7BF2">
        <w:rPr>
          <w:rFonts w:ascii="Arial" w:eastAsiaTheme="majorEastAsia" w:hAnsi="Arial" w:cs="Arial"/>
          <w:sz w:val="24"/>
          <w:szCs w:val="24"/>
        </w:rPr>
        <w:t>Among</w:t>
      </w:r>
      <w:r w:rsidR="00781E4D">
        <w:rPr>
          <w:rFonts w:ascii="Arial" w:eastAsiaTheme="majorEastAsia" w:hAnsi="Arial" w:cs="Arial"/>
          <w:sz w:val="24"/>
          <w:szCs w:val="24"/>
        </w:rPr>
        <w:t xml:space="preserve"> those delivering s</w:t>
      </w:r>
      <w:r w:rsidR="000E4E1B">
        <w:rPr>
          <w:rFonts w:ascii="Arial" w:eastAsiaTheme="majorEastAsia" w:hAnsi="Arial" w:cs="Arial"/>
          <w:sz w:val="24"/>
          <w:szCs w:val="24"/>
        </w:rPr>
        <w:t xml:space="preserve">eminars </w:t>
      </w:r>
      <w:r w:rsidR="00781E4D">
        <w:rPr>
          <w:rFonts w:ascii="Arial" w:eastAsiaTheme="majorEastAsia" w:hAnsi="Arial" w:cs="Arial"/>
          <w:sz w:val="24"/>
          <w:szCs w:val="24"/>
        </w:rPr>
        <w:t>are</w:t>
      </w:r>
      <w:r w:rsidR="00EA7BF2">
        <w:rPr>
          <w:rFonts w:ascii="Arial" w:eastAsiaTheme="majorEastAsia" w:hAnsi="Arial" w:cs="Arial"/>
          <w:sz w:val="24"/>
          <w:szCs w:val="24"/>
        </w:rPr>
        <w:t xml:space="preserve"> key industry figures and property funds.</w:t>
      </w:r>
    </w:p>
    <w:p w:rsidR="00107817" w:rsidRDefault="00107817" w:rsidP="00107817">
      <w:pPr>
        <w:spacing w:line="360" w:lineRule="auto"/>
        <w:jc w:val="both"/>
        <w:rPr>
          <w:rFonts w:ascii="Arial" w:eastAsiaTheme="majorEastAsia" w:hAnsi="Arial" w:cs="Arial"/>
          <w:sz w:val="24"/>
          <w:szCs w:val="24"/>
        </w:rPr>
      </w:pPr>
      <w:proofErr w:type="gramStart"/>
      <w:r w:rsidRPr="00EA7BF2">
        <w:rPr>
          <w:rFonts w:ascii="Arial" w:eastAsiaTheme="majorEastAsia" w:hAnsi="Arial" w:cs="Arial"/>
          <w:sz w:val="24"/>
          <w:szCs w:val="24"/>
        </w:rPr>
        <w:t xml:space="preserve">As </w:t>
      </w:r>
      <w:r w:rsidR="00EA7BF2" w:rsidRPr="00EA7BF2">
        <w:rPr>
          <w:rFonts w:ascii="Arial" w:eastAsiaTheme="majorEastAsia" w:hAnsi="Arial" w:cs="Arial"/>
          <w:sz w:val="24"/>
          <w:szCs w:val="24"/>
        </w:rPr>
        <w:t xml:space="preserve">one key </w:t>
      </w:r>
      <w:r w:rsidR="00EA7BF2">
        <w:rPr>
          <w:rFonts w:ascii="Arial" w:eastAsiaTheme="majorEastAsia" w:hAnsi="Arial" w:cs="Arial"/>
          <w:sz w:val="24"/>
          <w:szCs w:val="24"/>
        </w:rPr>
        <w:t>sponsor</w:t>
      </w:r>
      <w:r w:rsidRPr="00EA7BF2">
        <w:rPr>
          <w:rFonts w:ascii="Arial" w:eastAsiaTheme="majorEastAsia" w:hAnsi="Arial" w:cs="Arial"/>
          <w:sz w:val="24"/>
          <w:szCs w:val="24"/>
        </w:rPr>
        <w:t xml:space="preserve"> explains:</w:t>
      </w:r>
      <w:r>
        <w:rPr>
          <w:rFonts w:ascii="Arial" w:eastAsiaTheme="majorEastAsia" w:hAnsi="Arial" w:cs="Arial"/>
          <w:sz w:val="24"/>
          <w:szCs w:val="24"/>
        </w:rPr>
        <w:t xml:space="preserve"> “We live in a globalised world and leading investors increasingly rec</w:t>
      </w:r>
      <w:r w:rsidR="00D24704">
        <w:rPr>
          <w:rFonts w:ascii="Arial" w:eastAsiaTheme="majorEastAsia" w:hAnsi="Arial" w:cs="Arial"/>
          <w:sz w:val="24"/>
          <w:szCs w:val="24"/>
        </w:rPr>
        <w:t>ognise this, and build investment strategies appropriately</w:t>
      </w:r>
      <w:r w:rsidR="006A1164">
        <w:rPr>
          <w:rFonts w:ascii="Arial" w:eastAsiaTheme="majorEastAsia" w:hAnsi="Arial" w:cs="Arial"/>
          <w:sz w:val="24"/>
          <w:szCs w:val="24"/>
        </w:rPr>
        <w:t>.</w:t>
      </w:r>
      <w:proofErr w:type="gramEnd"/>
      <w:r w:rsidR="006A1164">
        <w:rPr>
          <w:rFonts w:ascii="Arial" w:eastAsiaTheme="majorEastAsia" w:hAnsi="Arial" w:cs="Arial"/>
          <w:sz w:val="24"/>
          <w:szCs w:val="24"/>
        </w:rPr>
        <w:t xml:space="preserve"> By taking a big picture approach – and factoring in the </w:t>
      </w:r>
      <w:r>
        <w:rPr>
          <w:rFonts w:ascii="Arial" w:eastAsiaTheme="majorEastAsia" w:hAnsi="Arial" w:cs="Arial"/>
          <w:sz w:val="24"/>
          <w:szCs w:val="24"/>
        </w:rPr>
        <w:t>political and ec</w:t>
      </w:r>
      <w:r w:rsidR="00327FFB">
        <w:rPr>
          <w:rFonts w:ascii="Arial" w:eastAsiaTheme="majorEastAsia" w:hAnsi="Arial" w:cs="Arial"/>
          <w:sz w:val="24"/>
          <w:szCs w:val="24"/>
        </w:rPr>
        <w:t xml:space="preserve">onomic trends that can impact property values – those willing to do their research can make some healthy returns. </w:t>
      </w:r>
    </w:p>
    <w:p w:rsidR="00327FFB" w:rsidRPr="00107817" w:rsidRDefault="00327FFB" w:rsidP="00107817">
      <w:pPr>
        <w:spacing w:line="360" w:lineRule="auto"/>
        <w:jc w:val="both"/>
        <w:rPr>
          <w:rFonts w:ascii="Arial" w:eastAsiaTheme="majorEastAsia" w:hAnsi="Arial" w:cs="Arial"/>
          <w:sz w:val="24"/>
          <w:szCs w:val="24"/>
        </w:rPr>
      </w:pPr>
      <w:r>
        <w:rPr>
          <w:rFonts w:ascii="Arial" w:eastAsiaTheme="majorEastAsia" w:hAnsi="Arial" w:cs="Arial"/>
          <w:sz w:val="24"/>
          <w:szCs w:val="24"/>
        </w:rPr>
        <w:t>“Events like the Luxury Property Show have an increasing role to</w:t>
      </w:r>
      <w:r w:rsidR="006A1164">
        <w:rPr>
          <w:rFonts w:ascii="Arial" w:eastAsiaTheme="majorEastAsia" w:hAnsi="Arial" w:cs="Arial"/>
          <w:sz w:val="24"/>
          <w:szCs w:val="24"/>
        </w:rPr>
        <w:t xml:space="preserve"> play in sowing the seeds of this market</w:t>
      </w:r>
      <w:r>
        <w:rPr>
          <w:rFonts w:ascii="Arial" w:eastAsiaTheme="majorEastAsia" w:hAnsi="Arial" w:cs="Arial"/>
          <w:sz w:val="24"/>
          <w:szCs w:val="24"/>
        </w:rPr>
        <w:t xml:space="preserve">, </w:t>
      </w:r>
      <w:r w:rsidR="006A1164">
        <w:rPr>
          <w:rFonts w:ascii="Arial" w:eastAsiaTheme="majorEastAsia" w:hAnsi="Arial" w:cs="Arial"/>
          <w:sz w:val="24"/>
          <w:szCs w:val="24"/>
        </w:rPr>
        <w:t>and are a great opportunity to bring together some of the sharpest investment minds under one roof</w:t>
      </w:r>
      <w:r>
        <w:rPr>
          <w:rFonts w:ascii="Arial" w:eastAsiaTheme="majorEastAsia" w:hAnsi="Arial" w:cs="Arial"/>
          <w:sz w:val="24"/>
          <w:szCs w:val="24"/>
        </w:rPr>
        <w:t>.”</w:t>
      </w:r>
    </w:p>
    <w:p w:rsidR="00107817" w:rsidRDefault="00107817" w:rsidP="00107817">
      <w:pPr>
        <w:spacing w:line="360" w:lineRule="auto"/>
        <w:jc w:val="both"/>
        <w:rPr>
          <w:rFonts w:ascii="Arial" w:eastAsiaTheme="majorEastAsia" w:hAnsi="Arial" w:cs="Arial"/>
          <w:sz w:val="24"/>
          <w:szCs w:val="24"/>
        </w:rPr>
      </w:pPr>
      <w:r w:rsidRPr="00107817">
        <w:rPr>
          <w:rFonts w:ascii="Arial" w:eastAsiaTheme="majorEastAsia" w:hAnsi="Arial" w:cs="Arial"/>
          <w:sz w:val="24"/>
          <w:szCs w:val="24"/>
        </w:rPr>
        <w:t>Commenting ahead of the show, Eddie Sikora, Director of the show said: “</w:t>
      </w:r>
      <w:r w:rsidR="00327FFB">
        <w:rPr>
          <w:rFonts w:ascii="Arial" w:eastAsiaTheme="majorEastAsia" w:hAnsi="Arial" w:cs="Arial"/>
          <w:sz w:val="24"/>
          <w:szCs w:val="24"/>
        </w:rPr>
        <w:t xml:space="preserve">Investing in property has always been a good option and, over the long-term, property investments </w:t>
      </w:r>
      <w:r w:rsidR="00D24704">
        <w:rPr>
          <w:rFonts w:ascii="Arial" w:eastAsiaTheme="majorEastAsia" w:hAnsi="Arial" w:cs="Arial"/>
          <w:sz w:val="24"/>
          <w:szCs w:val="24"/>
        </w:rPr>
        <w:t xml:space="preserve">continue to </w:t>
      </w:r>
      <w:r w:rsidR="00327FFB">
        <w:rPr>
          <w:rFonts w:ascii="Arial" w:eastAsiaTheme="majorEastAsia" w:hAnsi="Arial" w:cs="Arial"/>
          <w:sz w:val="24"/>
          <w:szCs w:val="24"/>
        </w:rPr>
        <w:t xml:space="preserve">outperform other asset classes. </w:t>
      </w:r>
    </w:p>
    <w:p w:rsidR="0019648B" w:rsidRDefault="00385029" w:rsidP="00107817">
      <w:pPr>
        <w:spacing w:line="360" w:lineRule="auto"/>
        <w:jc w:val="both"/>
        <w:rPr>
          <w:rFonts w:ascii="Arial" w:eastAsiaTheme="majorEastAsia" w:hAnsi="Arial" w:cs="Arial"/>
          <w:sz w:val="24"/>
          <w:szCs w:val="24"/>
        </w:rPr>
      </w:pPr>
      <w:r>
        <w:rPr>
          <w:rFonts w:ascii="Arial" w:eastAsiaTheme="majorEastAsia" w:hAnsi="Arial" w:cs="Arial"/>
          <w:sz w:val="24"/>
          <w:szCs w:val="24"/>
        </w:rPr>
        <w:t xml:space="preserve">“With many domestic markets saturated however, and housing becoming an increasingly political concern, </w:t>
      </w:r>
      <w:r w:rsidR="00D24704">
        <w:rPr>
          <w:rFonts w:ascii="Arial" w:eastAsiaTheme="majorEastAsia" w:hAnsi="Arial" w:cs="Arial"/>
          <w:sz w:val="24"/>
          <w:szCs w:val="24"/>
        </w:rPr>
        <w:t xml:space="preserve">investors now are </w:t>
      </w:r>
      <w:r>
        <w:rPr>
          <w:rFonts w:ascii="Arial" w:eastAsiaTheme="majorEastAsia" w:hAnsi="Arial" w:cs="Arial"/>
          <w:sz w:val="24"/>
          <w:szCs w:val="24"/>
        </w:rPr>
        <w:t>looking</w:t>
      </w:r>
      <w:r w:rsidR="00327FFB">
        <w:rPr>
          <w:rFonts w:ascii="Arial" w:eastAsiaTheme="majorEastAsia" w:hAnsi="Arial" w:cs="Arial"/>
          <w:sz w:val="24"/>
          <w:szCs w:val="24"/>
        </w:rPr>
        <w:t xml:space="preserve"> global</w:t>
      </w:r>
      <w:r>
        <w:rPr>
          <w:rFonts w:ascii="Arial" w:eastAsiaTheme="majorEastAsia" w:hAnsi="Arial" w:cs="Arial"/>
          <w:sz w:val="24"/>
          <w:szCs w:val="24"/>
        </w:rPr>
        <w:t xml:space="preserve">ly </w:t>
      </w:r>
      <w:r w:rsidR="00D24704">
        <w:rPr>
          <w:rFonts w:ascii="Arial" w:eastAsiaTheme="majorEastAsia" w:hAnsi="Arial" w:cs="Arial"/>
          <w:sz w:val="24"/>
          <w:szCs w:val="24"/>
        </w:rPr>
        <w:t>and</w:t>
      </w:r>
      <w:r w:rsidR="00327FFB">
        <w:rPr>
          <w:rFonts w:ascii="Arial" w:eastAsiaTheme="majorEastAsia" w:hAnsi="Arial" w:cs="Arial"/>
          <w:sz w:val="24"/>
          <w:szCs w:val="24"/>
        </w:rPr>
        <w:t xml:space="preserve"> focusing attention on the m</w:t>
      </w:r>
      <w:r>
        <w:rPr>
          <w:rFonts w:ascii="Arial" w:eastAsiaTheme="majorEastAsia" w:hAnsi="Arial" w:cs="Arial"/>
          <w:sz w:val="24"/>
          <w:szCs w:val="24"/>
        </w:rPr>
        <w:t>ore exclusive end of the</w:t>
      </w:r>
      <w:r w:rsidR="00327FFB">
        <w:rPr>
          <w:rFonts w:ascii="Arial" w:eastAsiaTheme="majorEastAsia" w:hAnsi="Arial" w:cs="Arial"/>
          <w:sz w:val="24"/>
          <w:szCs w:val="24"/>
        </w:rPr>
        <w:t xml:space="preserve"> market – which carries less risk and where returns can be greater. Our show at the Olympia has gone from strength to strength on the back of this trend and we expect this year to be our </w:t>
      </w:r>
      <w:r>
        <w:rPr>
          <w:rFonts w:ascii="Arial" w:eastAsiaTheme="majorEastAsia" w:hAnsi="Arial" w:cs="Arial"/>
          <w:sz w:val="24"/>
          <w:szCs w:val="24"/>
        </w:rPr>
        <w:t>biggest yet, bring investors and opportunities together to explore the potential of this market</w:t>
      </w:r>
      <w:r w:rsidR="00327FFB">
        <w:rPr>
          <w:rFonts w:ascii="Arial" w:eastAsiaTheme="majorEastAsia" w:hAnsi="Arial" w:cs="Arial"/>
          <w:sz w:val="24"/>
          <w:szCs w:val="24"/>
        </w:rPr>
        <w:t>.”</w:t>
      </w:r>
    </w:p>
    <w:p w:rsidR="001E063C" w:rsidRDefault="001E063C" w:rsidP="001E063C">
      <w:pPr>
        <w:spacing w:line="360" w:lineRule="auto"/>
        <w:jc w:val="both"/>
        <w:rPr>
          <w:rFonts w:ascii="Arial" w:eastAsiaTheme="majorEastAsia" w:hAnsi="Arial" w:cs="Arial"/>
          <w:sz w:val="24"/>
          <w:szCs w:val="24"/>
        </w:rPr>
      </w:pPr>
      <w:r>
        <w:rPr>
          <w:rFonts w:ascii="Arial" w:eastAsiaTheme="majorEastAsia" w:hAnsi="Arial" w:cs="Arial"/>
          <w:sz w:val="24"/>
          <w:szCs w:val="24"/>
        </w:rPr>
        <w:t>_____________________________________________________________</w:t>
      </w:r>
    </w:p>
    <w:p w:rsidR="00600FE7" w:rsidRDefault="001E063C" w:rsidP="001E063C">
      <w:pPr>
        <w:spacing w:line="360" w:lineRule="auto"/>
        <w:jc w:val="both"/>
        <w:rPr>
          <w:rFonts w:ascii="Arial" w:eastAsiaTheme="majorEastAsia" w:hAnsi="Arial" w:cs="Arial"/>
          <w:sz w:val="24"/>
          <w:szCs w:val="24"/>
        </w:rPr>
      </w:pPr>
      <w:r>
        <w:rPr>
          <w:rFonts w:ascii="Arial" w:eastAsiaTheme="majorEastAsia" w:hAnsi="Arial" w:cs="Arial"/>
          <w:sz w:val="24"/>
          <w:szCs w:val="24"/>
        </w:rPr>
        <w:t>The Luxury Property Show runs from 27</w:t>
      </w:r>
      <w:r w:rsidRPr="00C15559">
        <w:rPr>
          <w:rFonts w:ascii="Arial" w:eastAsiaTheme="majorEastAsia" w:hAnsi="Arial" w:cs="Arial"/>
          <w:sz w:val="24"/>
          <w:szCs w:val="24"/>
          <w:vertAlign w:val="superscript"/>
        </w:rPr>
        <w:t>th</w:t>
      </w:r>
      <w:r>
        <w:rPr>
          <w:rFonts w:ascii="Arial" w:eastAsiaTheme="majorEastAsia" w:hAnsi="Arial" w:cs="Arial"/>
          <w:sz w:val="24"/>
          <w:szCs w:val="24"/>
        </w:rPr>
        <w:t xml:space="preserve"> – 28</w:t>
      </w:r>
      <w:r w:rsidRPr="00C15559">
        <w:rPr>
          <w:rFonts w:ascii="Arial" w:eastAsiaTheme="majorEastAsia" w:hAnsi="Arial" w:cs="Arial"/>
          <w:sz w:val="24"/>
          <w:szCs w:val="24"/>
          <w:vertAlign w:val="superscript"/>
        </w:rPr>
        <w:t>th</w:t>
      </w:r>
      <w:r>
        <w:rPr>
          <w:rFonts w:ascii="Arial" w:eastAsiaTheme="majorEastAsia" w:hAnsi="Arial" w:cs="Arial"/>
          <w:sz w:val="24"/>
          <w:szCs w:val="24"/>
        </w:rPr>
        <w:t xml:space="preserve"> October at the London Olympia. </w:t>
      </w:r>
      <w:proofErr w:type="gramStart"/>
      <w:r>
        <w:rPr>
          <w:rFonts w:ascii="Arial" w:eastAsiaTheme="majorEastAsia" w:hAnsi="Arial" w:cs="Arial"/>
          <w:sz w:val="24"/>
          <w:szCs w:val="24"/>
        </w:rPr>
        <w:t>For further</w:t>
      </w:r>
      <w:r w:rsidRPr="00D82FAB">
        <w:rPr>
          <w:rFonts w:ascii="Arial" w:eastAsiaTheme="majorEastAsia" w:hAnsi="Arial" w:cs="Arial"/>
          <w:sz w:val="24"/>
          <w:szCs w:val="24"/>
        </w:rPr>
        <w:t xml:space="preserve"> information </w:t>
      </w:r>
      <w:r>
        <w:rPr>
          <w:rFonts w:ascii="Arial" w:eastAsiaTheme="majorEastAsia" w:hAnsi="Arial" w:cs="Arial"/>
          <w:sz w:val="24"/>
          <w:szCs w:val="24"/>
        </w:rPr>
        <w:t xml:space="preserve">about the show and opportunities to either exhibit or visit, head to </w:t>
      </w:r>
      <w:hyperlink r:id="rId6" w:history="1">
        <w:r w:rsidRPr="00CE5A9D">
          <w:rPr>
            <w:rStyle w:val="Hyperlink"/>
            <w:rFonts w:ascii="Arial" w:hAnsi="Arial" w:cs="Arial"/>
            <w:sz w:val="24"/>
            <w:szCs w:val="24"/>
          </w:rPr>
          <w:t>http://www.theluxurypropertyshow.com/</w:t>
        </w:r>
      </w:hyperlink>
      <w:r>
        <w:rPr>
          <w:rFonts w:ascii="Arial" w:eastAsiaTheme="majorEastAsia" w:hAnsi="Arial" w:cs="Arial"/>
          <w:sz w:val="24"/>
          <w:szCs w:val="24"/>
        </w:rPr>
        <w:t xml:space="preserve"> .</w:t>
      </w:r>
      <w:proofErr w:type="gramEnd"/>
      <w:r>
        <w:rPr>
          <w:rFonts w:ascii="Arial" w:eastAsiaTheme="majorEastAsia" w:hAnsi="Arial" w:cs="Arial"/>
          <w:sz w:val="24"/>
          <w:szCs w:val="24"/>
        </w:rPr>
        <w:t xml:space="preserve"> </w:t>
      </w:r>
    </w:p>
    <w:p w:rsidR="00600FE7" w:rsidRDefault="00600FE7" w:rsidP="001E063C">
      <w:pPr>
        <w:spacing w:line="360" w:lineRule="auto"/>
        <w:jc w:val="both"/>
        <w:rPr>
          <w:rFonts w:ascii="Arial" w:eastAsiaTheme="majorEastAsia" w:hAnsi="Arial" w:cs="Arial"/>
          <w:sz w:val="24"/>
          <w:szCs w:val="24"/>
        </w:rPr>
      </w:pPr>
      <w:r>
        <w:rPr>
          <w:rFonts w:ascii="Arial" w:eastAsiaTheme="majorEastAsia" w:hAnsi="Arial" w:cs="Arial"/>
          <w:sz w:val="24"/>
          <w:szCs w:val="24"/>
        </w:rPr>
        <w:lastRenderedPageBreak/>
        <w:t xml:space="preserve">For Rapid Free Visitor Registration, please go here &gt;&gt; </w:t>
      </w:r>
      <w:hyperlink r:id="rId7" w:history="1">
        <w:r w:rsidRPr="00611CCA">
          <w:rPr>
            <w:rStyle w:val="Hyperlink"/>
            <w:rFonts w:ascii="Arial" w:eastAsiaTheme="majorEastAsia" w:hAnsi="Arial" w:cs="Arial"/>
            <w:sz w:val="24"/>
            <w:szCs w:val="24"/>
          </w:rPr>
          <w:t>http://bit.ly/2tLhGWg</w:t>
        </w:r>
      </w:hyperlink>
      <w:r>
        <w:rPr>
          <w:rFonts w:ascii="Arial" w:eastAsiaTheme="majorEastAsia" w:hAnsi="Arial" w:cs="Arial"/>
          <w:sz w:val="24"/>
          <w:szCs w:val="24"/>
        </w:rPr>
        <w:t xml:space="preserve"> </w:t>
      </w:r>
    </w:p>
    <w:p w:rsidR="001E063C" w:rsidRDefault="001E063C" w:rsidP="001E063C">
      <w:pPr>
        <w:spacing w:line="360" w:lineRule="auto"/>
        <w:jc w:val="both"/>
        <w:rPr>
          <w:rFonts w:ascii="Arial" w:eastAsiaTheme="majorEastAsia" w:hAnsi="Arial" w:cs="Arial"/>
          <w:sz w:val="24"/>
          <w:szCs w:val="24"/>
        </w:rPr>
      </w:pPr>
      <w:r>
        <w:rPr>
          <w:rFonts w:ascii="Arial" w:eastAsiaTheme="majorEastAsia" w:hAnsi="Arial" w:cs="Arial"/>
          <w:sz w:val="24"/>
          <w:szCs w:val="24"/>
        </w:rPr>
        <w:t>To arrange an interview or comment from Eddie Sikora, please</w:t>
      </w:r>
      <w:r w:rsidRPr="00D82FAB">
        <w:rPr>
          <w:rFonts w:ascii="Arial" w:eastAsiaTheme="majorEastAsia" w:hAnsi="Arial" w:cs="Arial"/>
          <w:sz w:val="24"/>
          <w:szCs w:val="24"/>
        </w:rPr>
        <w:t xml:space="preserve"> </w:t>
      </w:r>
      <w:r>
        <w:rPr>
          <w:rFonts w:ascii="Arial" w:eastAsiaTheme="majorEastAsia" w:hAnsi="Arial" w:cs="Arial"/>
          <w:sz w:val="24"/>
          <w:szCs w:val="24"/>
        </w:rPr>
        <w:t xml:space="preserve">contact Liam Thompson at </w:t>
      </w:r>
      <w:hyperlink r:id="rId8" w:history="1">
        <w:r w:rsidR="00600FE7" w:rsidRPr="00611CCA">
          <w:rPr>
            <w:rStyle w:val="Hyperlink"/>
            <w:rFonts w:ascii="Arial" w:eastAsiaTheme="majorEastAsia" w:hAnsi="Arial" w:cs="Arial"/>
            <w:sz w:val="24"/>
            <w:szCs w:val="24"/>
          </w:rPr>
          <w:t>lthompson@sksmediauk.com</w:t>
        </w:r>
      </w:hyperlink>
      <w:r>
        <w:rPr>
          <w:rFonts w:ascii="Arial" w:eastAsiaTheme="majorEastAsia" w:hAnsi="Arial" w:cs="Arial"/>
          <w:sz w:val="24"/>
          <w:szCs w:val="24"/>
        </w:rPr>
        <w:t xml:space="preserve"> or on +44 (0) </w:t>
      </w:r>
      <w:r w:rsidR="00600FE7">
        <w:rPr>
          <w:rFonts w:ascii="Arial" w:eastAsiaTheme="majorEastAsia" w:hAnsi="Arial" w:cs="Arial"/>
          <w:sz w:val="24"/>
          <w:szCs w:val="24"/>
        </w:rPr>
        <w:t>203 290 6001</w:t>
      </w:r>
      <w:r>
        <w:rPr>
          <w:rFonts w:ascii="Arial" w:eastAsiaTheme="majorEastAsia" w:hAnsi="Arial" w:cs="Arial"/>
          <w:sz w:val="24"/>
          <w:szCs w:val="24"/>
        </w:rPr>
        <w:t xml:space="preserve">, or via </w:t>
      </w:r>
      <w:hyperlink r:id="rId9" w:history="1">
        <w:r w:rsidRPr="00611CCA">
          <w:rPr>
            <w:rStyle w:val="Hyperlink"/>
            <w:rFonts w:ascii="Arial" w:eastAsiaTheme="majorEastAsia" w:hAnsi="Arial" w:cs="Arial"/>
            <w:sz w:val="24"/>
            <w:szCs w:val="24"/>
          </w:rPr>
          <w:t>http://sks-of-london.com</w:t>
        </w:r>
      </w:hyperlink>
      <w:r>
        <w:rPr>
          <w:rFonts w:ascii="Arial" w:eastAsiaTheme="majorEastAsia" w:hAnsi="Arial" w:cs="Arial"/>
          <w:sz w:val="24"/>
          <w:szCs w:val="24"/>
        </w:rPr>
        <w:t xml:space="preserve"> </w:t>
      </w:r>
    </w:p>
    <w:p w:rsidR="001E063C" w:rsidRDefault="001E063C" w:rsidP="001E063C">
      <w:pPr>
        <w:spacing w:line="360" w:lineRule="auto"/>
        <w:jc w:val="center"/>
        <w:rPr>
          <w:rFonts w:ascii="Arial" w:eastAsiaTheme="majorEastAsia" w:hAnsi="Arial" w:cs="Arial"/>
          <w:sz w:val="24"/>
          <w:szCs w:val="24"/>
        </w:rPr>
      </w:pPr>
      <w:r>
        <w:rPr>
          <w:rFonts w:ascii="Arial" w:eastAsiaTheme="majorEastAsia" w:hAnsi="Arial" w:cs="Arial"/>
          <w:sz w:val="24"/>
          <w:szCs w:val="24"/>
        </w:rPr>
        <w:t>_________________________________________________</w:t>
      </w:r>
    </w:p>
    <w:p w:rsidR="001E063C" w:rsidRDefault="001E063C" w:rsidP="001E063C">
      <w:pPr>
        <w:spacing w:line="360" w:lineRule="auto"/>
        <w:jc w:val="both"/>
        <w:rPr>
          <w:rFonts w:ascii="Arial" w:eastAsiaTheme="majorEastAsia" w:hAnsi="Arial" w:cs="Arial"/>
          <w:sz w:val="24"/>
          <w:szCs w:val="24"/>
        </w:rPr>
      </w:pPr>
    </w:p>
    <w:p w:rsidR="001E063C" w:rsidRPr="00880B6A" w:rsidRDefault="001E063C" w:rsidP="001E063C">
      <w:pPr>
        <w:spacing w:line="360" w:lineRule="auto"/>
        <w:jc w:val="both"/>
        <w:rPr>
          <w:rFonts w:eastAsiaTheme="majorEastAsia" w:cstheme="minorHAnsi"/>
          <w:b/>
          <w:sz w:val="18"/>
          <w:szCs w:val="18"/>
        </w:rPr>
      </w:pPr>
      <w:r>
        <w:rPr>
          <w:rFonts w:eastAsiaTheme="majorEastAsia" w:cstheme="minorHAnsi"/>
          <w:b/>
          <w:sz w:val="18"/>
          <w:szCs w:val="18"/>
        </w:rPr>
        <w:t xml:space="preserve">Luxury Property Show </w:t>
      </w:r>
      <w:r w:rsidRPr="00880B6A">
        <w:rPr>
          <w:rFonts w:eastAsiaTheme="majorEastAsia" w:cstheme="minorHAnsi"/>
          <w:b/>
          <w:sz w:val="18"/>
          <w:szCs w:val="18"/>
        </w:rPr>
        <w:t>Key Sponsors:</w:t>
      </w:r>
    </w:p>
    <w:p w:rsidR="001E063C" w:rsidRPr="00880B6A" w:rsidRDefault="001E063C" w:rsidP="001E063C">
      <w:pPr>
        <w:ind w:left="720" w:hanging="720"/>
        <w:rPr>
          <w:rFonts w:cstheme="minorHAnsi"/>
          <w:bCs/>
          <w:sz w:val="18"/>
          <w:szCs w:val="18"/>
        </w:rPr>
      </w:pPr>
      <w:r w:rsidRPr="00880B6A">
        <w:rPr>
          <w:rFonts w:cstheme="minorHAnsi"/>
          <w:bCs/>
          <w:sz w:val="18"/>
          <w:szCs w:val="18"/>
        </w:rPr>
        <w:t>FX:</w:t>
      </w:r>
      <w:r w:rsidRPr="00880B6A">
        <w:rPr>
          <w:rFonts w:cstheme="minorHAnsi"/>
          <w:bCs/>
          <w:sz w:val="18"/>
          <w:szCs w:val="18"/>
        </w:rPr>
        <w:tab/>
      </w:r>
      <w:r w:rsidRPr="00880B6A">
        <w:rPr>
          <w:rFonts w:cstheme="minorHAnsi"/>
          <w:bCs/>
          <w:sz w:val="18"/>
          <w:szCs w:val="18"/>
        </w:rPr>
        <w:tab/>
        <w:t xml:space="preserve">Foremost Currency Group: </w:t>
      </w:r>
    </w:p>
    <w:p w:rsidR="001E063C" w:rsidRPr="00880B6A" w:rsidRDefault="001E063C" w:rsidP="001E063C">
      <w:pPr>
        <w:ind w:left="1440"/>
        <w:rPr>
          <w:rFonts w:cstheme="minorHAnsi"/>
          <w:bCs/>
          <w:sz w:val="18"/>
          <w:szCs w:val="18"/>
        </w:rPr>
      </w:pPr>
      <w:proofErr w:type="gramStart"/>
      <w:r w:rsidRPr="00880B6A">
        <w:rPr>
          <w:rFonts w:cstheme="minorHAnsi"/>
          <w:bCs/>
          <w:sz w:val="18"/>
          <w:szCs w:val="18"/>
        </w:rPr>
        <w:t>Currency Exchange specialists with over 12 years expertise in supporting property agents and clients with their overseas property purchase or sale.</w:t>
      </w:r>
      <w:proofErr w:type="gramEnd"/>
      <w:r w:rsidRPr="00880B6A">
        <w:rPr>
          <w:rFonts w:cstheme="minorHAnsi"/>
          <w:bCs/>
          <w:sz w:val="18"/>
          <w:szCs w:val="18"/>
        </w:rPr>
        <w:t xml:space="preserve">  </w:t>
      </w:r>
      <w:hyperlink r:id="rId10" w:history="1">
        <w:r w:rsidRPr="00880B6A">
          <w:rPr>
            <w:rStyle w:val="Hyperlink"/>
            <w:rFonts w:cstheme="minorHAnsi"/>
            <w:bCs/>
            <w:color w:val="auto"/>
            <w:sz w:val="18"/>
            <w:szCs w:val="18"/>
          </w:rPr>
          <w:t>https://www.foremostcurrencygroup.co.uk/</w:t>
        </w:r>
      </w:hyperlink>
    </w:p>
    <w:p w:rsidR="001E063C" w:rsidRPr="00880B6A" w:rsidRDefault="001E063C" w:rsidP="001E063C">
      <w:pPr>
        <w:ind w:left="720" w:hanging="720"/>
        <w:rPr>
          <w:rFonts w:cstheme="minorHAnsi"/>
          <w:bCs/>
          <w:sz w:val="18"/>
          <w:szCs w:val="18"/>
        </w:rPr>
      </w:pPr>
      <w:r w:rsidRPr="00880B6A">
        <w:rPr>
          <w:rFonts w:cstheme="minorHAnsi"/>
          <w:bCs/>
          <w:sz w:val="18"/>
          <w:szCs w:val="18"/>
        </w:rPr>
        <w:t xml:space="preserve">Platinum: </w:t>
      </w:r>
      <w:r w:rsidRPr="00880B6A">
        <w:rPr>
          <w:rFonts w:cstheme="minorHAnsi"/>
          <w:bCs/>
          <w:sz w:val="18"/>
          <w:szCs w:val="18"/>
        </w:rPr>
        <w:tab/>
      </w:r>
      <w:proofErr w:type="spellStart"/>
      <w:r w:rsidRPr="00880B6A">
        <w:rPr>
          <w:rFonts w:cstheme="minorHAnsi"/>
          <w:bCs/>
          <w:sz w:val="18"/>
          <w:szCs w:val="18"/>
        </w:rPr>
        <w:t>Archant</w:t>
      </w:r>
      <w:proofErr w:type="spellEnd"/>
      <w:r w:rsidRPr="00880B6A">
        <w:rPr>
          <w:rFonts w:cstheme="minorHAnsi"/>
          <w:bCs/>
          <w:sz w:val="18"/>
          <w:szCs w:val="18"/>
        </w:rPr>
        <w:t xml:space="preserve">. </w:t>
      </w:r>
      <w:hyperlink r:id="rId11" w:history="1">
        <w:r w:rsidRPr="00880B6A">
          <w:rPr>
            <w:rStyle w:val="Hyperlink"/>
            <w:rFonts w:cstheme="minorHAnsi"/>
            <w:bCs/>
            <w:color w:val="auto"/>
            <w:sz w:val="18"/>
            <w:szCs w:val="18"/>
          </w:rPr>
          <w:t>http://www.archant.co.uk/news/archant-launches-global-luxury-property-magazine/</w:t>
        </w:r>
      </w:hyperlink>
    </w:p>
    <w:p w:rsidR="001E063C" w:rsidRPr="00880B6A" w:rsidRDefault="001E063C" w:rsidP="001E063C">
      <w:pPr>
        <w:ind w:left="720" w:hanging="720"/>
        <w:rPr>
          <w:rFonts w:cstheme="minorHAnsi"/>
          <w:bCs/>
          <w:sz w:val="18"/>
          <w:szCs w:val="18"/>
        </w:rPr>
      </w:pPr>
      <w:r w:rsidRPr="00880B6A">
        <w:rPr>
          <w:rFonts w:cstheme="minorHAnsi"/>
          <w:bCs/>
          <w:sz w:val="18"/>
          <w:szCs w:val="18"/>
        </w:rPr>
        <w:t xml:space="preserve">Platinum: </w:t>
      </w:r>
      <w:r w:rsidRPr="00880B6A">
        <w:rPr>
          <w:rFonts w:cstheme="minorHAnsi"/>
          <w:bCs/>
          <w:sz w:val="18"/>
          <w:szCs w:val="18"/>
        </w:rPr>
        <w:tab/>
        <w:t xml:space="preserve">The Resident. </w:t>
      </w:r>
      <w:hyperlink r:id="rId12" w:history="1">
        <w:r w:rsidRPr="00880B6A">
          <w:rPr>
            <w:rStyle w:val="Hyperlink"/>
            <w:rFonts w:cstheme="minorHAnsi"/>
            <w:bCs/>
            <w:color w:val="auto"/>
            <w:sz w:val="18"/>
            <w:szCs w:val="18"/>
          </w:rPr>
          <w:t>http://www.theresident.co.uk/</w:t>
        </w:r>
      </w:hyperlink>
    </w:p>
    <w:p w:rsidR="001E063C" w:rsidRPr="00880B6A" w:rsidRDefault="001E063C" w:rsidP="001E063C">
      <w:pPr>
        <w:ind w:left="720" w:hanging="720"/>
        <w:rPr>
          <w:rFonts w:cstheme="minorHAnsi"/>
          <w:bCs/>
          <w:sz w:val="18"/>
          <w:szCs w:val="18"/>
        </w:rPr>
      </w:pPr>
      <w:r w:rsidRPr="00880B6A">
        <w:rPr>
          <w:rFonts w:cstheme="minorHAnsi"/>
          <w:bCs/>
          <w:sz w:val="18"/>
          <w:szCs w:val="18"/>
        </w:rPr>
        <w:t xml:space="preserve">Registration: </w:t>
      </w:r>
      <w:r w:rsidRPr="00880B6A">
        <w:rPr>
          <w:rFonts w:cstheme="minorHAnsi"/>
          <w:bCs/>
          <w:sz w:val="18"/>
          <w:szCs w:val="18"/>
        </w:rPr>
        <w:tab/>
        <w:t xml:space="preserve">Corcoran Group </w:t>
      </w:r>
      <w:hyperlink r:id="rId13" w:history="1">
        <w:r w:rsidRPr="00880B6A">
          <w:rPr>
            <w:rStyle w:val="Hyperlink"/>
            <w:rFonts w:cstheme="minorHAnsi"/>
            <w:bCs/>
            <w:color w:val="auto"/>
            <w:sz w:val="18"/>
            <w:szCs w:val="18"/>
          </w:rPr>
          <w:t>https://www.corcoran.com/</w:t>
        </w:r>
      </w:hyperlink>
      <w:r w:rsidRPr="00880B6A">
        <w:rPr>
          <w:rFonts w:cstheme="minorHAnsi"/>
          <w:bCs/>
          <w:sz w:val="18"/>
          <w:szCs w:val="18"/>
        </w:rPr>
        <w:t xml:space="preserve"> </w:t>
      </w:r>
    </w:p>
    <w:p w:rsidR="001E063C" w:rsidRPr="00880B6A" w:rsidRDefault="001E063C" w:rsidP="001E063C">
      <w:pPr>
        <w:ind w:left="720" w:hanging="720"/>
        <w:rPr>
          <w:rFonts w:cstheme="minorHAnsi"/>
          <w:sz w:val="18"/>
          <w:szCs w:val="18"/>
        </w:rPr>
      </w:pPr>
      <w:r w:rsidRPr="00880B6A">
        <w:rPr>
          <w:rFonts w:cstheme="minorHAnsi"/>
          <w:bCs/>
          <w:sz w:val="18"/>
          <w:szCs w:val="18"/>
        </w:rPr>
        <w:t xml:space="preserve">Delegates: </w:t>
      </w:r>
      <w:r w:rsidRPr="00880B6A">
        <w:rPr>
          <w:rFonts w:cstheme="minorHAnsi"/>
          <w:bCs/>
          <w:sz w:val="18"/>
          <w:szCs w:val="18"/>
        </w:rPr>
        <w:tab/>
        <w:t xml:space="preserve">SKS Media </w:t>
      </w:r>
      <w:hyperlink r:id="rId14" w:history="1">
        <w:r w:rsidRPr="00880B6A">
          <w:rPr>
            <w:rStyle w:val="Hyperlink"/>
            <w:rFonts w:cstheme="minorHAnsi"/>
            <w:color w:val="auto"/>
            <w:sz w:val="18"/>
            <w:szCs w:val="18"/>
          </w:rPr>
          <w:t>http://sks-of-london.com</w:t>
        </w:r>
      </w:hyperlink>
    </w:p>
    <w:p w:rsidR="001E063C" w:rsidRPr="00880B6A" w:rsidRDefault="001E063C" w:rsidP="001E063C">
      <w:pPr>
        <w:ind w:left="720" w:hanging="720"/>
        <w:rPr>
          <w:rFonts w:cstheme="minorHAnsi"/>
          <w:bCs/>
          <w:sz w:val="18"/>
          <w:szCs w:val="18"/>
        </w:rPr>
      </w:pPr>
      <w:r w:rsidRPr="00880B6A">
        <w:rPr>
          <w:rFonts w:cstheme="minorHAnsi"/>
          <w:bCs/>
          <w:sz w:val="18"/>
          <w:szCs w:val="18"/>
        </w:rPr>
        <w:t xml:space="preserve">Silver: </w:t>
      </w:r>
      <w:r w:rsidRPr="00880B6A">
        <w:rPr>
          <w:rFonts w:cstheme="minorHAnsi"/>
          <w:bCs/>
          <w:sz w:val="18"/>
          <w:szCs w:val="18"/>
        </w:rPr>
        <w:tab/>
      </w:r>
      <w:r w:rsidRPr="00880B6A">
        <w:rPr>
          <w:rFonts w:cstheme="minorHAnsi"/>
          <w:bCs/>
          <w:sz w:val="18"/>
          <w:szCs w:val="18"/>
        </w:rPr>
        <w:tab/>
        <w:t xml:space="preserve">Mayfair International </w:t>
      </w:r>
      <w:hyperlink r:id="rId15" w:history="1">
        <w:r w:rsidRPr="00880B6A">
          <w:rPr>
            <w:rStyle w:val="Hyperlink"/>
            <w:rFonts w:cstheme="minorHAnsi"/>
            <w:bCs/>
            <w:color w:val="auto"/>
            <w:sz w:val="18"/>
            <w:szCs w:val="18"/>
          </w:rPr>
          <w:t>http://www.mayfairinternationalrealty.com/</w:t>
        </w:r>
      </w:hyperlink>
    </w:p>
    <w:p w:rsidR="001E063C" w:rsidRPr="00880B6A" w:rsidRDefault="001E063C" w:rsidP="001E063C">
      <w:pPr>
        <w:ind w:left="720" w:hanging="720"/>
        <w:rPr>
          <w:rFonts w:cstheme="minorHAnsi"/>
          <w:bCs/>
          <w:sz w:val="18"/>
          <w:szCs w:val="18"/>
        </w:rPr>
      </w:pPr>
      <w:r w:rsidRPr="00880B6A">
        <w:rPr>
          <w:rFonts w:cstheme="minorHAnsi"/>
          <w:bCs/>
          <w:sz w:val="18"/>
          <w:szCs w:val="18"/>
        </w:rPr>
        <w:t xml:space="preserve">Silver: </w:t>
      </w:r>
      <w:r w:rsidRPr="00880B6A">
        <w:rPr>
          <w:rFonts w:cstheme="minorHAnsi"/>
          <w:bCs/>
          <w:sz w:val="18"/>
          <w:szCs w:val="18"/>
        </w:rPr>
        <w:tab/>
      </w:r>
      <w:r w:rsidRPr="00880B6A">
        <w:rPr>
          <w:rFonts w:cstheme="minorHAnsi"/>
          <w:bCs/>
          <w:sz w:val="18"/>
          <w:szCs w:val="18"/>
        </w:rPr>
        <w:tab/>
        <w:t xml:space="preserve">Quinton International </w:t>
      </w:r>
      <w:hyperlink r:id="rId16" w:history="1">
        <w:r w:rsidRPr="00880B6A">
          <w:rPr>
            <w:rStyle w:val="Hyperlink"/>
            <w:rFonts w:cstheme="minorHAnsi"/>
            <w:bCs/>
            <w:color w:val="auto"/>
            <w:sz w:val="18"/>
            <w:szCs w:val="18"/>
          </w:rPr>
          <w:t>https://www.quintoninternational.com/</w:t>
        </w:r>
      </w:hyperlink>
    </w:p>
    <w:p w:rsidR="001E063C" w:rsidRPr="00880B6A" w:rsidRDefault="001E063C" w:rsidP="001E063C">
      <w:pPr>
        <w:ind w:left="720" w:hanging="720"/>
        <w:rPr>
          <w:rFonts w:cstheme="minorHAnsi"/>
          <w:sz w:val="18"/>
          <w:szCs w:val="18"/>
        </w:rPr>
      </w:pPr>
      <w:r w:rsidRPr="00880B6A">
        <w:rPr>
          <w:rFonts w:cstheme="minorHAnsi"/>
          <w:sz w:val="18"/>
          <w:szCs w:val="18"/>
        </w:rPr>
        <w:t xml:space="preserve">Silver: </w:t>
      </w:r>
      <w:r w:rsidRPr="00880B6A">
        <w:rPr>
          <w:rFonts w:cstheme="minorHAnsi"/>
          <w:sz w:val="18"/>
          <w:szCs w:val="18"/>
        </w:rPr>
        <w:tab/>
      </w:r>
      <w:r w:rsidRPr="00880B6A">
        <w:rPr>
          <w:rFonts w:cstheme="minorHAnsi"/>
          <w:sz w:val="18"/>
          <w:szCs w:val="18"/>
        </w:rPr>
        <w:tab/>
      </w:r>
      <w:proofErr w:type="spellStart"/>
      <w:r w:rsidRPr="00880B6A">
        <w:rPr>
          <w:rFonts w:cstheme="minorHAnsi"/>
          <w:sz w:val="18"/>
          <w:szCs w:val="18"/>
        </w:rPr>
        <w:t>Andermatt</w:t>
      </w:r>
      <w:proofErr w:type="spellEnd"/>
      <w:r w:rsidRPr="00880B6A">
        <w:rPr>
          <w:rFonts w:cstheme="minorHAnsi"/>
          <w:sz w:val="18"/>
          <w:szCs w:val="18"/>
        </w:rPr>
        <w:t xml:space="preserve"> Swiss Alps </w:t>
      </w:r>
      <w:hyperlink r:id="rId17" w:history="1">
        <w:r w:rsidRPr="00880B6A">
          <w:rPr>
            <w:rStyle w:val="Hyperlink"/>
            <w:rFonts w:cstheme="minorHAnsi"/>
            <w:color w:val="auto"/>
            <w:sz w:val="18"/>
            <w:szCs w:val="18"/>
          </w:rPr>
          <w:t>http://www.andermatt-swissalps.ch/en/</w:t>
        </w:r>
      </w:hyperlink>
    </w:p>
    <w:p w:rsidR="001E063C" w:rsidRDefault="001E063C" w:rsidP="001E063C">
      <w:pPr>
        <w:ind w:left="720" w:hanging="720"/>
      </w:pPr>
      <w:r w:rsidRPr="00880B6A">
        <w:rPr>
          <w:rFonts w:cstheme="minorHAnsi"/>
          <w:sz w:val="18"/>
          <w:szCs w:val="18"/>
        </w:rPr>
        <w:t>Media:</w:t>
      </w:r>
      <w:r w:rsidRPr="00880B6A">
        <w:rPr>
          <w:rFonts w:cstheme="minorHAnsi"/>
          <w:sz w:val="18"/>
          <w:szCs w:val="18"/>
        </w:rPr>
        <w:tab/>
      </w:r>
      <w:r w:rsidRPr="00880B6A">
        <w:rPr>
          <w:rFonts w:cstheme="minorHAnsi"/>
          <w:sz w:val="18"/>
          <w:szCs w:val="18"/>
        </w:rPr>
        <w:tab/>
        <w:t xml:space="preserve">International Property &amp; Travel </w:t>
      </w:r>
      <w:hyperlink r:id="rId18" w:history="1">
        <w:r w:rsidRPr="00880B6A">
          <w:rPr>
            <w:rStyle w:val="Hyperlink"/>
            <w:rFonts w:cstheme="minorHAnsi"/>
            <w:color w:val="auto"/>
            <w:sz w:val="18"/>
            <w:szCs w:val="18"/>
          </w:rPr>
          <w:t>http://ipropertymedia.com/</w:t>
        </w:r>
      </w:hyperlink>
    </w:p>
    <w:p w:rsidR="00ED2E3E" w:rsidRDefault="00ED2E3E" w:rsidP="00ED2E3E">
      <w:pPr>
        <w:ind w:left="720" w:hanging="720"/>
        <w:rPr>
          <w:sz w:val="18"/>
          <w:szCs w:val="18"/>
        </w:rPr>
      </w:pPr>
      <w:r w:rsidRPr="00ED2E3E">
        <w:rPr>
          <w:sz w:val="18"/>
          <w:szCs w:val="18"/>
        </w:rPr>
        <w:t>Local Media:</w:t>
      </w:r>
      <w:r w:rsidRPr="00ED2E3E">
        <w:rPr>
          <w:sz w:val="18"/>
          <w:szCs w:val="18"/>
        </w:rPr>
        <w:tab/>
        <w:t xml:space="preserve">Abode2 </w:t>
      </w:r>
      <w:hyperlink r:id="rId19" w:history="1">
        <w:r w:rsidRPr="00ED2E3E">
          <w:rPr>
            <w:rStyle w:val="Hyperlink"/>
            <w:color w:val="auto"/>
            <w:sz w:val="18"/>
            <w:szCs w:val="18"/>
          </w:rPr>
          <w:t>http://www.abode2.com/</w:t>
        </w:r>
      </w:hyperlink>
      <w:r w:rsidRPr="00ED2E3E">
        <w:rPr>
          <w:sz w:val="18"/>
          <w:szCs w:val="18"/>
        </w:rPr>
        <w:t xml:space="preserve"> </w:t>
      </w:r>
    </w:p>
    <w:p w:rsidR="003C371E" w:rsidRPr="00ED2E3E" w:rsidRDefault="003C371E" w:rsidP="00ED2E3E">
      <w:pPr>
        <w:ind w:left="720" w:hanging="720"/>
        <w:rPr>
          <w:rFonts w:cstheme="minorHAnsi"/>
          <w:sz w:val="18"/>
          <w:szCs w:val="18"/>
        </w:rPr>
      </w:pPr>
      <w:r>
        <w:rPr>
          <w:sz w:val="18"/>
          <w:szCs w:val="18"/>
        </w:rPr>
        <w:t>Key Media:</w:t>
      </w:r>
      <w:r>
        <w:rPr>
          <w:sz w:val="18"/>
          <w:szCs w:val="18"/>
        </w:rPr>
        <w:tab/>
        <w:t xml:space="preserve">London Property South </w:t>
      </w:r>
      <w:hyperlink r:id="rId20" w:history="1">
        <w:r w:rsidRPr="003C371E">
          <w:rPr>
            <w:rStyle w:val="Hyperlink"/>
            <w:color w:val="auto"/>
            <w:sz w:val="18"/>
            <w:szCs w:val="18"/>
          </w:rPr>
          <w:t>http://londonpropertysouth.co.uk/</w:t>
        </w:r>
      </w:hyperlink>
      <w:r>
        <w:rPr>
          <w:sz w:val="18"/>
          <w:szCs w:val="18"/>
        </w:rPr>
        <w:t xml:space="preserve"> </w:t>
      </w:r>
    </w:p>
    <w:p w:rsidR="001E063C" w:rsidRDefault="001E063C" w:rsidP="001E063C">
      <w:pPr>
        <w:spacing w:line="360" w:lineRule="auto"/>
        <w:jc w:val="both"/>
        <w:rPr>
          <w:rFonts w:eastAsiaTheme="majorEastAsia" w:cstheme="minorHAnsi"/>
          <w:b/>
          <w:sz w:val="18"/>
          <w:szCs w:val="18"/>
        </w:rPr>
      </w:pPr>
    </w:p>
    <w:p w:rsidR="001E063C" w:rsidRDefault="001E063C" w:rsidP="001E063C">
      <w:pPr>
        <w:spacing w:line="360" w:lineRule="auto"/>
        <w:jc w:val="both"/>
        <w:rPr>
          <w:rFonts w:eastAsiaTheme="majorEastAsia" w:cstheme="minorHAnsi"/>
          <w:b/>
          <w:sz w:val="18"/>
          <w:szCs w:val="18"/>
        </w:rPr>
      </w:pPr>
      <w:r w:rsidRPr="002C66A0">
        <w:rPr>
          <w:rFonts w:eastAsiaTheme="majorEastAsia" w:cstheme="minorHAnsi"/>
          <w:b/>
          <w:sz w:val="18"/>
          <w:szCs w:val="18"/>
        </w:rPr>
        <w:t>Featured Exhibitors:</w:t>
      </w:r>
    </w:p>
    <w:tbl>
      <w:tblPr>
        <w:tblStyle w:val="TableGrid"/>
        <w:tblW w:w="0" w:type="auto"/>
        <w:tblLook w:val="04A0"/>
      </w:tblPr>
      <w:tblGrid>
        <w:gridCol w:w="4621"/>
        <w:gridCol w:w="4621"/>
      </w:tblGrid>
      <w:tr w:rsidR="001E063C" w:rsidTr="000B39E6">
        <w:tc>
          <w:tcPr>
            <w:tcW w:w="4621" w:type="dxa"/>
          </w:tcPr>
          <w:p w:rsidR="001E063C" w:rsidRPr="008C073F" w:rsidRDefault="001E063C" w:rsidP="000B39E6">
            <w:pPr>
              <w:spacing w:line="360" w:lineRule="auto"/>
              <w:jc w:val="both"/>
              <w:rPr>
                <w:rFonts w:eastAsiaTheme="majorEastAsia" w:cstheme="minorHAnsi"/>
                <w:sz w:val="18"/>
                <w:szCs w:val="18"/>
              </w:rPr>
            </w:pPr>
            <w:r w:rsidRPr="002C66A0">
              <w:rPr>
                <w:rFonts w:eastAsiaTheme="majorEastAsia" w:cstheme="minorHAnsi"/>
                <w:sz w:val="18"/>
                <w:szCs w:val="18"/>
              </w:rPr>
              <w:t xml:space="preserve">Yamaha London </w:t>
            </w:r>
          </w:p>
        </w:tc>
        <w:tc>
          <w:tcPr>
            <w:tcW w:w="4621" w:type="dxa"/>
          </w:tcPr>
          <w:p w:rsidR="001E063C" w:rsidRDefault="00AE2F79" w:rsidP="000B39E6">
            <w:pPr>
              <w:spacing w:line="360" w:lineRule="auto"/>
              <w:jc w:val="both"/>
              <w:rPr>
                <w:rFonts w:eastAsiaTheme="majorEastAsia" w:cstheme="minorHAnsi"/>
                <w:b/>
                <w:sz w:val="18"/>
                <w:szCs w:val="18"/>
              </w:rPr>
            </w:pPr>
            <w:hyperlink r:id="rId21" w:history="1">
              <w:r w:rsidR="001E063C" w:rsidRPr="002C66A0">
                <w:rPr>
                  <w:rStyle w:val="Hyperlink"/>
                  <w:rFonts w:eastAsiaTheme="majorEastAsia" w:cstheme="minorHAnsi"/>
                  <w:sz w:val="18"/>
                  <w:szCs w:val="18"/>
                </w:rPr>
                <w:t>https://www.yamahamusiclondon.com/</w:t>
              </w:r>
            </w:hyperlink>
          </w:p>
        </w:tc>
      </w:tr>
      <w:tr w:rsidR="001E063C" w:rsidTr="000B39E6">
        <w:tc>
          <w:tcPr>
            <w:tcW w:w="4621" w:type="dxa"/>
          </w:tcPr>
          <w:p w:rsidR="001E063C" w:rsidRPr="0015038E" w:rsidRDefault="001E063C" w:rsidP="000B39E6">
            <w:pPr>
              <w:spacing w:line="360" w:lineRule="auto"/>
              <w:jc w:val="both"/>
              <w:rPr>
                <w:rFonts w:eastAsiaTheme="majorEastAsia" w:cstheme="minorHAnsi"/>
                <w:sz w:val="18"/>
                <w:szCs w:val="18"/>
              </w:rPr>
            </w:pPr>
            <w:r w:rsidRPr="002C66A0">
              <w:rPr>
                <w:rFonts w:eastAsiaTheme="majorEastAsia" w:cstheme="minorHAnsi"/>
                <w:sz w:val="18"/>
                <w:szCs w:val="18"/>
              </w:rPr>
              <w:t xml:space="preserve">RE/MAX Collection, Luxury Lake View </w:t>
            </w:r>
          </w:p>
        </w:tc>
        <w:tc>
          <w:tcPr>
            <w:tcW w:w="4621" w:type="dxa"/>
          </w:tcPr>
          <w:p w:rsidR="001E063C" w:rsidRDefault="00AE2F79" w:rsidP="000B39E6">
            <w:pPr>
              <w:spacing w:line="360" w:lineRule="auto"/>
              <w:jc w:val="both"/>
              <w:rPr>
                <w:rFonts w:eastAsiaTheme="majorEastAsia" w:cstheme="minorHAnsi"/>
                <w:b/>
                <w:sz w:val="18"/>
                <w:szCs w:val="18"/>
              </w:rPr>
            </w:pPr>
            <w:hyperlink r:id="rId22" w:history="1">
              <w:r w:rsidR="001E063C" w:rsidRPr="002C66A0">
                <w:rPr>
                  <w:rStyle w:val="Hyperlink"/>
                  <w:rFonts w:eastAsiaTheme="majorEastAsia" w:cstheme="minorHAnsi"/>
                  <w:sz w:val="18"/>
                  <w:szCs w:val="18"/>
                </w:rPr>
                <w:t>http://agenzie.remax.it/luxurylakeview</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sidRPr="002C66A0">
              <w:rPr>
                <w:rFonts w:eastAsiaTheme="majorEastAsia" w:cstheme="minorHAnsi"/>
                <w:sz w:val="18"/>
                <w:szCs w:val="18"/>
              </w:rPr>
              <w:t xml:space="preserve">Baker &amp; Woods </w:t>
            </w:r>
          </w:p>
        </w:tc>
        <w:tc>
          <w:tcPr>
            <w:tcW w:w="4621" w:type="dxa"/>
          </w:tcPr>
          <w:p w:rsidR="001E063C" w:rsidRDefault="00AE2F79" w:rsidP="000B39E6">
            <w:pPr>
              <w:spacing w:line="360" w:lineRule="auto"/>
              <w:jc w:val="both"/>
              <w:rPr>
                <w:rFonts w:eastAsiaTheme="majorEastAsia" w:cstheme="minorHAnsi"/>
                <w:b/>
                <w:sz w:val="18"/>
                <w:szCs w:val="18"/>
              </w:rPr>
            </w:pPr>
            <w:hyperlink r:id="rId23" w:history="1">
              <w:r w:rsidR="001E063C" w:rsidRPr="002C66A0">
                <w:rPr>
                  <w:rStyle w:val="Hyperlink"/>
                  <w:rFonts w:eastAsiaTheme="majorEastAsia" w:cstheme="minorHAnsi"/>
                  <w:sz w:val="18"/>
                  <w:szCs w:val="18"/>
                </w:rPr>
                <w:t>http://www.baker-woods.co.uk/</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proofErr w:type="spellStart"/>
            <w:r w:rsidRPr="002C66A0">
              <w:rPr>
                <w:rFonts w:eastAsiaTheme="majorEastAsia" w:cstheme="minorHAnsi"/>
                <w:sz w:val="18"/>
                <w:szCs w:val="18"/>
              </w:rPr>
              <w:t>Andermatt</w:t>
            </w:r>
            <w:proofErr w:type="spellEnd"/>
            <w:r w:rsidRPr="002C66A0">
              <w:rPr>
                <w:rFonts w:eastAsiaTheme="majorEastAsia" w:cstheme="minorHAnsi"/>
                <w:sz w:val="18"/>
                <w:szCs w:val="18"/>
              </w:rPr>
              <w:t xml:space="preserve"> </w:t>
            </w:r>
          </w:p>
        </w:tc>
        <w:tc>
          <w:tcPr>
            <w:tcW w:w="4621" w:type="dxa"/>
          </w:tcPr>
          <w:p w:rsidR="001E063C" w:rsidRDefault="00AE2F79" w:rsidP="000B39E6">
            <w:pPr>
              <w:spacing w:line="360" w:lineRule="auto"/>
              <w:jc w:val="both"/>
              <w:rPr>
                <w:rFonts w:eastAsiaTheme="majorEastAsia" w:cstheme="minorHAnsi"/>
                <w:b/>
                <w:sz w:val="18"/>
                <w:szCs w:val="18"/>
              </w:rPr>
            </w:pPr>
            <w:hyperlink r:id="rId24" w:history="1">
              <w:r w:rsidR="001E063C" w:rsidRPr="002C66A0">
                <w:rPr>
                  <w:rStyle w:val="Hyperlink"/>
                  <w:rFonts w:eastAsiaTheme="majorEastAsia" w:cstheme="minorHAnsi"/>
                  <w:sz w:val="18"/>
                  <w:szCs w:val="18"/>
                </w:rPr>
                <w:t>http://www.andermatt-swissalps.ch/</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proofErr w:type="spellStart"/>
            <w:r w:rsidRPr="002C66A0">
              <w:rPr>
                <w:rFonts w:eastAsiaTheme="majorEastAsia" w:cstheme="minorHAnsi"/>
                <w:sz w:val="18"/>
                <w:szCs w:val="18"/>
              </w:rPr>
              <w:t>Allez</w:t>
            </w:r>
            <w:proofErr w:type="spellEnd"/>
            <w:r w:rsidRPr="002C66A0">
              <w:rPr>
                <w:rFonts w:eastAsiaTheme="majorEastAsia" w:cstheme="minorHAnsi"/>
                <w:sz w:val="18"/>
                <w:szCs w:val="18"/>
              </w:rPr>
              <w:t xml:space="preserve"> </w:t>
            </w:r>
            <w:proofErr w:type="spellStart"/>
            <w:r w:rsidRPr="002C66A0">
              <w:rPr>
                <w:rFonts w:eastAsiaTheme="majorEastAsia" w:cstheme="minorHAnsi"/>
                <w:sz w:val="18"/>
                <w:szCs w:val="18"/>
              </w:rPr>
              <w:t>Francais</w:t>
            </w:r>
            <w:proofErr w:type="spellEnd"/>
            <w:r w:rsidRPr="002C66A0">
              <w:rPr>
                <w:rFonts w:eastAsiaTheme="majorEastAsia" w:cstheme="minorHAnsi"/>
                <w:sz w:val="18"/>
                <w:szCs w:val="18"/>
              </w:rPr>
              <w:t xml:space="preserve"> </w:t>
            </w:r>
          </w:p>
        </w:tc>
        <w:tc>
          <w:tcPr>
            <w:tcW w:w="4621" w:type="dxa"/>
          </w:tcPr>
          <w:p w:rsidR="001E063C" w:rsidRDefault="00AE2F79" w:rsidP="000B39E6">
            <w:pPr>
              <w:spacing w:line="360" w:lineRule="auto"/>
              <w:jc w:val="both"/>
              <w:rPr>
                <w:rFonts w:eastAsiaTheme="majorEastAsia" w:cstheme="minorHAnsi"/>
                <w:b/>
                <w:sz w:val="18"/>
                <w:szCs w:val="18"/>
              </w:rPr>
            </w:pPr>
            <w:hyperlink r:id="rId25" w:history="1">
              <w:r w:rsidR="001E063C" w:rsidRPr="002C66A0">
                <w:rPr>
                  <w:rStyle w:val="Hyperlink"/>
                  <w:rFonts w:eastAsiaTheme="majorEastAsia" w:cstheme="minorHAnsi"/>
                  <w:sz w:val="18"/>
                  <w:szCs w:val="18"/>
                </w:rPr>
                <w:t>https://www.allez-francais.com/</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sidRPr="002C66A0">
              <w:rPr>
                <w:rFonts w:eastAsiaTheme="majorEastAsia" w:cstheme="minorHAnsi"/>
                <w:sz w:val="18"/>
                <w:szCs w:val="18"/>
              </w:rPr>
              <w:t xml:space="preserve">International Property Awards </w:t>
            </w:r>
          </w:p>
        </w:tc>
        <w:tc>
          <w:tcPr>
            <w:tcW w:w="4621" w:type="dxa"/>
          </w:tcPr>
          <w:p w:rsidR="001E063C" w:rsidRDefault="00AE2F79" w:rsidP="000B39E6">
            <w:pPr>
              <w:spacing w:line="360" w:lineRule="auto"/>
              <w:jc w:val="both"/>
              <w:rPr>
                <w:rFonts w:eastAsiaTheme="majorEastAsia" w:cstheme="minorHAnsi"/>
                <w:b/>
                <w:sz w:val="18"/>
                <w:szCs w:val="18"/>
              </w:rPr>
            </w:pPr>
            <w:hyperlink r:id="rId26" w:history="1">
              <w:r w:rsidR="001E063C" w:rsidRPr="002C66A0">
                <w:rPr>
                  <w:rStyle w:val="Hyperlink"/>
                  <w:rFonts w:eastAsiaTheme="majorEastAsia" w:cstheme="minorHAnsi"/>
                  <w:sz w:val="18"/>
                  <w:szCs w:val="18"/>
                </w:rPr>
                <w:t>https://propertyawards.net/</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sidRPr="002C66A0">
              <w:rPr>
                <w:rFonts w:eastAsiaTheme="majorEastAsia" w:cstheme="minorHAnsi"/>
                <w:sz w:val="18"/>
                <w:szCs w:val="18"/>
              </w:rPr>
              <w:t xml:space="preserve">Diamond Casas </w:t>
            </w:r>
          </w:p>
        </w:tc>
        <w:tc>
          <w:tcPr>
            <w:tcW w:w="4621" w:type="dxa"/>
          </w:tcPr>
          <w:p w:rsidR="001E063C" w:rsidRDefault="00AE2F79" w:rsidP="000B39E6">
            <w:pPr>
              <w:spacing w:line="360" w:lineRule="auto"/>
              <w:jc w:val="both"/>
              <w:rPr>
                <w:rFonts w:eastAsiaTheme="majorEastAsia" w:cstheme="minorHAnsi"/>
                <w:b/>
                <w:sz w:val="18"/>
                <w:szCs w:val="18"/>
              </w:rPr>
            </w:pPr>
            <w:hyperlink r:id="rId27" w:history="1">
              <w:r w:rsidR="001E063C" w:rsidRPr="008548CE">
                <w:rPr>
                  <w:rStyle w:val="Hyperlink"/>
                  <w:rFonts w:eastAsiaTheme="majorEastAsia" w:cstheme="minorHAnsi"/>
                  <w:sz w:val="18"/>
                  <w:szCs w:val="18"/>
                </w:rPr>
                <w:t>http://www.diamondcasas.com/</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proofErr w:type="spellStart"/>
            <w:r>
              <w:rPr>
                <w:rFonts w:eastAsiaTheme="majorEastAsia" w:cstheme="minorHAnsi"/>
                <w:sz w:val="18"/>
                <w:szCs w:val="18"/>
              </w:rPr>
              <w:t>Sothebys</w:t>
            </w:r>
            <w:proofErr w:type="spellEnd"/>
            <w:r>
              <w:rPr>
                <w:rFonts w:eastAsiaTheme="majorEastAsia" w:cstheme="minorHAnsi"/>
                <w:sz w:val="18"/>
                <w:szCs w:val="18"/>
              </w:rPr>
              <w:t xml:space="preserve"> International </w:t>
            </w:r>
          </w:p>
        </w:tc>
        <w:tc>
          <w:tcPr>
            <w:tcW w:w="4621" w:type="dxa"/>
          </w:tcPr>
          <w:p w:rsidR="001E063C" w:rsidRDefault="00AE2F79" w:rsidP="000B39E6">
            <w:pPr>
              <w:spacing w:line="360" w:lineRule="auto"/>
              <w:jc w:val="both"/>
              <w:rPr>
                <w:rFonts w:eastAsiaTheme="majorEastAsia" w:cstheme="minorHAnsi"/>
                <w:b/>
                <w:sz w:val="18"/>
                <w:szCs w:val="18"/>
              </w:rPr>
            </w:pPr>
            <w:hyperlink r:id="rId28" w:history="1">
              <w:r w:rsidR="001E063C" w:rsidRPr="008548CE">
                <w:rPr>
                  <w:rStyle w:val="Hyperlink"/>
                  <w:rFonts w:eastAsiaTheme="majorEastAsia" w:cstheme="minorHAnsi"/>
                  <w:sz w:val="18"/>
                  <w:szCs w:val="18"/>
                </w:rPr>
                <w:t>http://www.sothebysrealty.co.za/</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Mansion Global </w:t>
            </w:r>
          </w:p>
        </w:tc>
        <w:tc>
          <w:tcPr>
            <w:tcW w:w="4621" w:type="dxa"/>
          </w:tcPr>
          <w:p w:rsidR="001E063C" w:rsidRDefault="00AE2F79" w:rsidP="000B39E6">
            <w:pPr>
              <w:spacing w:line="360" w:lineRule="auto"/>
              <w:jc w:val="both"/>
              <w:rPr>
                <w:rFonts w:eastAsiaTheme="majorEastAsia" w:cstheme="minorHAnsi"/>
                <w:b/>
                <w:sz w:val="18"/>
                <w:szCs w:val="18"/>
              </w:rPr>
            </w:pPr>
            <w:hyperlink r:id="rId29" w:history="1">
              <w:r w:rsidR="001E063C" w:rsidRPr="00611CCA">
                <w:rPr>
                  <w:rStyle w:val="Hyperlink"/>
                  <w:rFonts w:eastAsiaTheme="majorEastAsia" w:cstheme="minorHAnsi"/>
                  <w:sz w:val="18"/>
                  <w:szCs w:val="18"/>
                </w:rPr>
                <w:t>http://www.mansionglobal.com/</w:t>
              </w:r>
            </w:hyperlink>
            <w:r w:rsidR="001E063C">
              <w:rPr>
                <w:rFonts w:eastAsiaTheme="majorEastAsia" w:cstheme="minorHAnsi"/>
                <w:sz w:val="18"/>
                <w:szCs w:val="18"/>
              </w:rPr>
              <w:t xml:space="preserve">  </w:t>
            </w:r>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Frank Salt Malta </w:t>
            </w:r>
          </w:p>
        </w:tc>
        <w:tc>
          <w:tcPr>
            <w:tcW w:w="4621" w:type="dxa"/>
          </w:tcPr>
          <w:p w:rsidR="001E063C" w:rsidRPr="0015038E" w:rsidRDefault="00AE2F79" w:rsidP="000B39E6">
            <w:pPr>
              <w:spacing w:line="360" w:lineRule="auto"/>
              <w:jc w:val="both"/>
              <w:rPr>
                <w:rFonts w:eastAsiaTheme="majorEastAsia" w:cstheme="minorHAnsi"/>
                <w:sz w:val="18"/>
                <w:szCs w:val="18"/>
              </w:rPr>
            </w:pPr>
            <w:hyperlink r:id="rId30" w:history="1">
              <w:r w:rsidR="001E063C" w:rsidRPr="00611CCA">
                <w:rPr>
                  <w:rStyle w:val="Hyperlink"/>
                  <w:rFonts w:eastAsiaTheme="majorEastAsia" w:cstheme="minorHAnsi"/>
                  <w:sz w:val="18"/>
                  <w:szCs w:val="18"/>
                </w:rPr>
                <w:t>https://franksalt.com.mt/</w:t>
              </w:r>
            </w:hyperlink>
            <w:r w:rsidR="001E063C">
              <w:rPr>
                <w:rFonts w:eastAsiaTheme="majorEastAsia" w:cstheme="minorHAnsi"/>
                <w:sz w:val="18"/>
                <w:szCs w:val="18"/>
              </w:rPr>
              <w:t xml:space="preserve"> </w:t>
            </w:r>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Costa del Sol Living </w:t>
            </w:r>
          </w:p>
        </w:tc>
        <w:tc>
          <w:tcPr>
            <w:tcW w:w="4621" w:type="dxa"/>
          </w:tcPr>
          <w:p w:rsidR="001E063C" w:rsidRDefault="00AE2F79" w:rsidP="000B39E6">
            <w:pPr>
              <w:spacing w:line="360" w:lineRule="auto"/>
              <w:jc w:val="both"/>
              <w:rPr>
                <w:rFonts w:eastAsiaTheme="majorEastAsia" w:cstheme="minorHAnsi"/>
                <w:b/>
                <w:sz w:val="18"/>
                <w:szCs w:val="18"/>
              </w:rPr>
            </w:pPr>
            <w:hyperlink r:id="rId31" w:history="1">
              <w:r w:rsidR="001E063C" w:rsidRPr="00611CCA">
                <w:rPr>
                  <w:rStyle w:val="Hyperlink"/>
                  <w:rFonts w:eastAsiaTheme="majorEastAsia" w:cstheme="minorHAnsi"/>
                  <w:sz w:val="18"/>
                  <w:szCs w:val="18"/>
                </w:rPr>
                <w:t>http://costadelsolliving.com/</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The Good Estate Agency </w:t>
            </w:r>
          </w:p>
        </w:tc>
        <w:tc>
          <w:tcPr>
            <w:tcW w:w="4621" w:type="dxa"/>
          </w:tcPr>
          <w:p w:rsidR="001E063C" w:rsidRDefault="00AE2F79" w:rsidP="000B39E6">
            <w:pPr>
              <w:spacing w:line="360" w:lineRule="auto"/>
              <w:jc w:val="both"/>
              <w:rPr>
                <w:rFonts w:eastAsiaTheme="majorEastAsia" w:cstheme="minorHAnsi"/>
                <w:b/>
                <w:sz w:val="18"/>
                <w:szCs w:val="18"/>
              </w:rPr>
            </w:pPr>
            <w:hyperlink r:id="rId32" w:history="1">
              <w:r w:rsidR="001E063C" w:rsidRPr="00611CCA">
                <w:rPr>
                  <w:rStyle w:val="Hyperlink"/>
                  <w:rFonts w:eastAsiaTheme="majorEastAsia" w:cstheme="minorHAnsi"/>
                  <w:sz w:val="18"/>
                  <w:szCs w:val="18"/>
                </w:rPr>
                <w:t>http://www.thegea.co.uk/</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lastRenderedPageBreak/>
              <w:t xml:space="preserve">Little House London </w:t>
            </w:r>
          </w:p>
        </w:tc>
        <w:tc>
          <w:tcPr>
            <w:tcW w:w="4621" w:type="dxa"/>
          </w:tcPr>
          <w:p w:rsidR="001E063C" w:rsidRDefault="00AE2F79" w:rsidP="000B39E6">
            <w:pPr>
              <w:spacing w:line="360" w:lineRule="auto"/>
              <w:jc w:val="both"/>
              <w:rPr>
                <w:rFonts w:eastAsiaTheme="majorEastAsia" w:cstheme="minorHAnsi"/>
                <w:b/>
                <w:sz w:val="18"/>
                <w:szCs w:val="18"/>
              </w:rPr>
            </w:pPr>
            <w:hyperlink r:id="rId33" w:history="1">
              <w:r w:rsidR="001E063C" w:rsidRPr="00611CCA">
                <w:rPr>
                  <w:rStyle w:val="Hyperlink"/>
                  <w:rFonts w:eastAsiaTheme="majorEastAsia" w:cstheme="minorHAnsi"/>
                  <w:sz w:val="18"/>
                  <w:szCs w:val="18"/>
                </w:rPr>
                <w:t>http://www.littlehouselondon.com/</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Square Edge </w:t>
            </w:r>
          </w:p>
        </w:tc>
        <w:tc>
          <w:tcPr>
            <w:tcW w:w="4621" w:type="dxa"/>
          </w:tcPr>
          <w:p w:rsidR="001E063C" w:rsidRDefault="00AE2F79" w:rsidP="000B39E6">
            <w:pPr>
              <w:spacing w:line="360" w:lineRule="auto"/>
              <w:jc w:val="both"/>
              <w:rPr>
                <w:rFonts w:eastAsiaTheme="majorEastAsia" w:cstheme="minorHAnsi"/>
                <w:b/>
                <w:sz w:val="18"/>
                <w:szCs w:val="18"/>
              </w:rPr>
            </w:pPr>
            <w:hyperlink r:id="rId34" w:history="1">
              <w:r w:rsidR="001E063C" w:rsidRPr="00611CCA">
                <w:rPr>
                  <w:rStyle w:val="Hyperlink"/>
                  <w:rFonts w:eastAsiaTheme="majorEastAsia" w:cstheme="minorHAnsi"/>
                  <w:sz w:val="18"/>
                  <w:szCs w:val="18"/>
                </w:rPr>
                <w:t>http://squareedge.co.uk/</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proofErr w:type="spellStart"/>
            <w:r>
              <w:rPr>
                <w:rFonts w:eastAsiaTheme="majorEastAsia" w:cstheme="minorHAnsi"/>
                <w:sz w:val="18"/>
                <w:szCs w:val="18"/>
              </w:rPr>
              <w:t>Remax</w:t>
            </w:r>
            <w:proofErr w:type="spellEnd"/>
            <w:r>
              <w:rPr>
                <w:rFonts w:eastAsiaTheme="majorEastAsia" w:cstheme="minorHAnsi"/>
                <w:sz w:val="18"/>
                <w:szCs w:val="18"/>
              </w:rPr>
              <w:t xml:space="preserve"> Thailand </w:t>
            </w:r>
          </w:p>
        </w:tc>
        <w:tc>
          <w:tcPr>
            <w:tcW w:w="4621" w:type="dxa"/>
          </w:tcPr>
          <w:p w:rsidR="001E063C" w:rsidRDefault="00AE2F79" w:rsidP="000B39E6">
            <w:pPr>
              <w:spacing w:line="360" w:lineRule="auto"/>
              <w:jc w:val="both"/>
              <w:rPr>
                <w:rFonts w:eastAsiaTheme="majorEastAsia" w:cstheme="minorHAnsi"/>
                <w:b/>
                <w:sz w:val="18"/>
                <w:szCs w:val="18"/>
              </w:rPr>
            </w:pPr>
            <w:hyperlink r:id="rId35" w:history="1">
              <w:r w:rsidR="001E063C" w:rsidRPr="00611CCA">
                <w:rPr>
                  <w:rStyle w:val="Hyperlink"/>
                  <w:rFonts w:eastAsiaTheme="majorEastAsia" w:cstheme="minorHAnsi"/>
                  <w:sz w:val="18"/>
                  <w:szCs w:val="18"/>
                </w:rPr>
                <w:t>http://www.remax.co.th/</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Cerro Novo </w:t>
            </w:r>
          </w:p>
        </w:tc>
        <w:tc>
          <w:tcPr>
            <w:tcW w:w="4621" w:type="dxa"/>
          </w:tcPr>
          <w:p w:rsidR="001E063C" w:rsidRDefault="00AE2F79" w:rsidP="000B39E6">
            <w:pPr>
              <w:spacing w:line="360" w:lineRule="auto"/>
              <w:jc w:val="both"/>
              <w:rPr>
                <w:rFonts w:eastAsiaTheme="majorEastAsia" w:cstheme="minorHAnsi"/>
                <w:b/>
                <w:sz w:val="18"/>
                <w:szCs w:val="18"/>
              </w:rPr>
            </w:pPr>
            <w:hyperlink r:id="rId36" w:history="1">
              <w:r w:rsidR="001E063C" w:rsidRPr="00611CCA">
                <w:rPr>
                  <w:rStyle w:val="Hyperlink"/>
                  <w:rFonts w:eastAsiaTheme="majorEastAsia" w:cstheme="minorHAnsi"/>
                  <w:sz w:val="18"/>
                  <w:szCs w:val="18"/>
                </w:rPr>
                <w:t>http://www.cerronovo.com/</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The Black Truffle Company </w:t>
            </w:r>
          </w:p>
        </w:tc>
        <w:tc>
          <w:tcPr>
            <w:tcW w:w="4621" w:type="dxa"/>
          </w:tcPr>
          <w:p w:rsidR="001E063C" w:rsidRDefault="00AE2F79" w:rsidP="000B39E6">
            <w:pPr>
              <w:spacing w:line="360" w:lineRule="auto"/>
              <w:jc w:val="both"/>
              <w:rPr>
                <w:rFonts w:eastAsiaTheme="majorEastAsia" w:cstheme="minorHAnsi"/>
                <w:b/>
                <w:sz w:val="18"/>
                <w:szCs w:val="18"/>
              </w:rPr>
            </w:pPr>
            <w:hyperlink r:id="rId37" w:history="1">
              <w:r w:rsidR="001E063C" w:rsidRPr="00611CCA">
                <w:rPr>
                  <w:rStyle w:val="Hyperlink"/>
                  <w:rFonts w:eastAsiaTheme="majorEastAsia" w:cstheme="minorHAnsi"/>
                  <w:sz w:val="18"/>
                  <w:szCs w:val="18"/>
                </w:rPr>
                <w:t>http://www.theblacktrufflecompany.com/</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proofErr w:type="spellStart"/>
            <w:r>
              <w:rPr>
                <w:rFonts w:eastAsiaTheme="majorEastAsia" w:cstheme="minorHAnsi"/>
                <w:sz w:val="18"/>
                <w:szCs w:val="18"/>
              </w:rPr>
              <w:t>Bastalar</w:t>
            </w:r>
            <w:proofErr w:type="spellEnd"/>
            <w:r>
              <w:rPr>
                <w:rFonts w:eastAsiaTheme="majorEastAsia" w:cstheme="minorHAnsi"/>
                <w:sz w:val="18"/>
                <w:szCs w:val="18"/>
              </w:rPr>
              <w:t xml:space="preserve"> </w:t>
            </w:r>
          </w:p>
        </w:tc>
        <w:tc>
          <w:tcPr>
            <w:tcW w:w="4621" w:type="dxa"/>
          </w:tcPr>
          <w:p w:rsidR="001E063C" w:rsidRDefault="00AE2F79" w:rsidP="000B39E6">
            <w:pPr>
              <w:spacing w:line="360" w:lineRule="auto"/>
              <w:jc w:val="both"/>
              <w:rPr>
                <w:rFonts w:eastAsiaTheme="majorEastAsia" w:cstheme="minorHAnsi"/>
                <w:b/>
                <w:sz w:val="18"/>
                <w:szCs w:val="18"/>
              </w:rPr>
            </w:pPr>
            <w:hyperlink r:id="rId38" w:history="1">
              <w:r w:rsidR="001E063C" w:rsidRPr="00611CCA">
                <w:rPr>
                  <w:rStyle w:val="Hyperlink"/>
                  <w:rFonts w:eastAsiaTheme="majorEastAsia" w:cstheme="minorHAnsi"/>
                  <w:sz w:val="18"/>
                  <w:szCs w:val="18"/>
                </w:rPr>
                <w:t>http://www.bastaslar.com/</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Desert Springs </w:t>
            </w:r>
            <w:proofErr w:type="spellStart"/>
            <w:r>
              <w:rPr>
                <w:rFonts w:eastAsiaTheme="majorEastAsia" w:cstheme="minorHAnsi"/>
                <w:sz w:val="18"/>
                <w:szCs w:val="18"/>
              </w:rPr>
              <w:t>Almanzora</w:t>
            </w:r>
            <w:proofErr w:type="spellEnd"/>
            <w:r>
              <w:rPr>
                <w:rFonts w:eastAsiaTheme="majorEastAsia" w:cstheme="minorHAnsi"/>
                <w:sz w:val="18"/>
                <w:szCs w:val="18"/>
              </w:rPr>
              <w:t xml:space="preserve"> </w:t>
            </w:r>
          </w:p>
        </w:tc>
        <w:tc>
          <w:tcPr>
            <w:tcW w:w="4621" w:type="dxa"/>
          </w:tcPr>
          <w:p w:rsidR="001E063C" w:rsidRDefault="00AE2F79" w:rsidP="000B39E6">
            <w:pPr>
              <w:spacing w:line="360" w:lineRule="auto"/>
              <w:jc w:val="both"/>
              <w:rPr>
                <w:rFonts w:eastAsiaTheme="majorEastAsia" w:cstheme="minorHAnsi"/>
                <w:b/>
                <w:sz w:val="18"/>
                <w:szCs w:val="18"/>
              </w:rPr>
            </w:pPr>
            <w:hyperlink r:id="rId39" w:history="1">
              <w:r w:rsidR="001E063C" w:rsidRPr="00611CCA">
                <w:rPr>
                  <w:rStyle w:val="Hyperlink"/>
                  <w:rFonts w:eastAsiaTheme="majorEastAsia" w:cstheme="minorHAnsi"/>
                  <w:sz w:val="18"/>
                  <w:szCs w:val="18"/>
                </w:rPr>
                <w:t>https://www.desertspringsresort.es/</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proofErr w:type="spellStart"/>
            <w:r>
              <w:rPr>
                <w:rFonts w:eastAsiaTheme="majorEastAsia" w:cstheme="minorHAnsi"/>
                <w:sz w:val="18"/>
                <w:szCs w:val="18"/>
              </w:rPr>
              <w:t>Remax</w:t>
            </w:r>
            <w:proofErr w:type="spellEnd"/>
            <w:r>
              <w:rPr>
                <w:rFonts w:eastAsiaTheme="majorEastAsia" w:cstheme="minorHAnsi"/>
                <w:sz w:val="18"/>
                <w:szCs w:val="18"/>
              </w:rPr>
              <w:t xml:space="preserve"> Portugal </w:t>
            </w:r>
          </w:p>
        </w:tc>
        <w:tc>
          <w:tcPr>
            <w:tcW w:w="4621" w:type="dxa"/>
          </w:tcPr>
          <w:p w:rsidR="001E063C" w:rsidRDefault="00AE2F79" w:rsidP="000B39E6">
            <w:pPr>
              <w:spacing w:line="360" w:lineRule="auto"/>
              <w:jc w:val="both"/>
              <w:rPr>
                <w:rFonts w:eastAsiaTheme="majorEastAsia" w:cstheme="minorHAnsi"/>
                <w:b/>
                <w:sz w:val="18"/>
                <w:szCs w:val="18"/>
              </w:rPr>
            </w:pPr>
            <w:hyperlink r:id="rId40" w:history="1">
              <w:r w:rsidR="001E063C" w:rsidRPr="00611CCA">
                <w:rPr>
                  <w:rStyle w:val="Hyperlink"/>
                  <w:rFonts w:eastAsiaTheme="majorEastAsia" w:cstheme="minorHAnsi"/>
                  <w:sz w:val="18"/>
                  <w:szCs w:val="18"/>
                </w:rPr>
                <w:t>http://www.remax.pt/</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proofErr w:type="spellStart"/>
            <w:r>
              <w:rPr>
                <w:rFonts w:eastAsiaTheme="majorEastAsia" w:cstheme="minorHAnsi"/>
                <w:sz w:val="18"/>
                <w:szCs w:val="18"/>
              </w:rPr>
              <w:t>Remax</w:t>
            </w:r>
            <w:proofErr w:type="spellEnd"/>
            <w:r>
              <w:rPr>
                <w:rFonts w:eastAsiaTheme="majorEastAsia" w:cstheme="minorHAnsi"/>
                <w:sz w:val="18"/>
                <w:szCs w:val="18"/>
              </w:rPr>
              <w:t xml:space="preserve"> Curacao </w:t>
            </w:r>
          </w:p>
        </w:tc>
        <w:tc>
          <w:tcPr>
            <w:tcW w:w="4621" w:type="dxa"/>
          </w:tcPr>
          <w:p w:rsidR="001E063C" w:rsidRDefault="00AE2F79" w:rsidP="000B39E6">
            <w:pPr>
              <w:spacing w:line="360" w:lineRule="auto"/>
              <w:jc w:val="both"/>
              <w:rPr>
                <w:rFonts w:eastAsiaTheme="majorEastAsia" w:cstheme="minorHAnsi"/>
                <w:b/>
                <w:sz w:val="18"/>
                <w:szCs w:val="18"/>
              </w:rPr>
            </w:pPr>
            <w:hyperlink r:id="rId41" w:history="1">
              <w:r w:rsidR="001E063C" w:rsidRPr="00611CCA">
                <w:rPr>
                  <w:rStyle w:val="Hyperlink"/>
                  <w:rFonts w:eastAsiaTheme="majorEastAsia" w:cstheme="minorHAnsi"/>
                  <w:sz w:val="18"/>
                  <w:szCs w:val="18"/>
                </w:rPr>
                <w:t>https://www.realestate-curacao.com/en/</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Solis y Mare </w:t>
            </w:r>
          </w:p>
        </w:tc>
        <w:tc>
          <w:tcPr>
            <w:tcW w:w="4621" w:type="dxa"/>
          </w:tcPr>
          <w:p w:rsidR="001E063C" w:rsidRDefault="00AE2F79" w:rsidP="000B39E6">
            <w:pPr>
              <w:spacing w:line="360" w:lineRule="auto"/>
              <w:jc w:val="both"/>
              <w:rPr>
                <w:rFonts w:eastAsiaTheme="majorEastAsia" w:cstheme="minorHAnsi"/>
                <w:b/>
                <w:sz w:val="18"/>
                <w:szCs w:val="18"/>
              </w:rPr>
            </w:pPr>
            <w:hyperlink r:id="rId42" w:history="1">
              <w:r w:rsidR="001E063C" w:rsidRPr="00611CCA">
                <w:rPr>
                  <w:rStyle w:val="Hyperlink"/>
                  <w:rFonts w:eastAsiaTheme="majorEastAsia" w:cstheme="minorHAnsi"/>
                  <w:sz w:val="18"/>
                  <w:szCs w:val="18"/>
                </w:rPr>
                <w:t>https://www.solisymareproperty.com/</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Landmass London </w:t>
            </w:r>
          </w:p>
        </w:tc>
        <w:tc>
          <w:tcPr>
            <w:tcW w:w="4621" w:type="dxa"/>
          </w:tcPr>
          <w:p w:rsidR="001E063C" w:rsidRDefault="00AE2F79" w:rsidP="000B39E6">
            <w:pPr>
              <w:spacing w:line="360" w:lineRule="auto"/>
              <w:jc w:val="both"/>
              <w:rPr>
                <w:rFonts w:eastAsiaTheme="majorEastAsia" w:cstheme="minorHAnsi"/>
                <w:b/>
                <w:sz w:val="18"/>
                <w:szCs w:val="18"/>
              </w:rPr>
            </w:pPr>
            <w:hyperlink r:id="rId43" w:history="1">
              <w:r w:rsidR="001E063C" w:rsidRPr="00611CCA">
                <w:rPr>
                  <w:rStyle w:val="Hyperlink"/>
                  <w:rFonts w:eastAsiaTheme="majorEastAsia" w:cstheme="minorHAnsi"/>
                  <w:sz w:val="18"/>
                  <w:szCs w:val="18"/>
                </w:rPr>
                <w:t>http://landmass.co.uk/</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proofErr w:type="spellStart"/>
            <w:r>
              <w:rPr>
                <w:rFonts w:eastAsiaTheme="majorEastAsia" w:cstheme="minorHAnsi"/>
                <w:sz w:val="18"/>
                <w:szCs w:val="18"/>
              </w:rPr>
              <w:t>Cilo</w:t>
            </w:r>
            <w:proofErr w:type="spellEnd"/>
            <w:r>
              <w:rPr>
                <w:rFonts w:eastAsiaTheme="majorEastAsia" w:cstheme="minorHAnsi"/>
                <w:sz w:val="18"/>
                <w:szCs w:val="18"/>
              </w:rPr>
              <w:t xml:space="preserve"> Marbella </w:t>
            </w:r>
          </w:p>
        </w:tc>
        <w:tc>
          <w:tcPr>
            <w:tcW w:w="4621" w:type="dxa"/>
          </w:tcPr>
          <w:p w:rsidR="001E063C" w:rsidRDefault="00AE2F79" w:rsidP="000B39E6">
            <w:pPr>
              <w:spacing w:line="360" w:lineRule="auto"/>
              <w:jc w:val="both"/>
              <w:rPr>
                <w:rFonts w:eastAsiaTheme="majorEastAsia" w:cstheme="minorHAnsi"/>
                <w:b/>
                <w:sz w:val="18"/>
                <w:szCs w:val="18"/>
              </w:rPr>
            </w:pPr>
            <w:hyperlink r:id="rId44" w:history="1">
              <w:r w:rsidR="001E063C" w:rsidRPr="00611CCA">
                <w:rPr>
                  <w:rStyle w:val="Hyperlink"/>
                  <w:rFonts w:eastAsiaTheme="majorEastAsia" w:cstheme="minorHAnsi"/>
                  <w:sz w:val="18"/>
                  <w:szCs w:val="18"/>
                </w:rPr>
                <w:t>http://www.cilomarbella.com/</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Prime Property RU </w:t>
            </w:r>
          </w:p>
        </w:tc>
        <w:tc>
          <w:tcPr>
            <w:tcW w:w="4621" w:type="dxa"/>
          </w:tcPr>
          <w:p w:rsidR="001E063C" w:rsidRDefault="00AE2F79" w:rsidP="000B39E6">
            <w:pPr>
              <w:spacing w:line="360" w:lineRule="auto"/>
              <w:jc w:val="both"/>
              <w:rPr>
                <w:rFonts w:eastAsiaTheme="majorEastAsia" w:cstheme="minorHAnsi"/>
                <w:b/>
                <w:sz w:val="18"/>
                <w:szCs w:val="18"/>
              </w:rPr>
            </w:pPr>
            <w:hyperlink r:id="rId45" w:history="1">
              <w:r w:rsidR="001E063C" w:rsidRPr="00611CCA">
                <w:rPr>
                  <w:rStyle w:val="Hyperlink"/>
                  <w:rFonts w:eastAsiaTheme="majorEastAsia" w:cstheme="minorHAnsi"/>
                  <w:sz w:val="18"/>
                  <w:szCs w:val="18"/>
                </w:rPr>
                <w:t>https://www.prime-property.ru/</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proofErr w:type="spellStart"/>
            <w:r>
              <w:rPr>
                <w:rFonts w:eastAsiaTheme="majorEastAsia" w:cstheme="minorHAnsi"/>
                <w:sz w:val="18"/>
                <w:szCs w:val="18"/>
              </w:rPr>
              <w:t>Schon</w:t>
            </w:r>
            <w:proofErr w:type="spellEnd"/>
            <w:r>
              <w:rPr>
                <w:rFonts w:eastAsiaTheme="majorEastAsia" w:cstheme="minorHAnsi"/>
                <w:sz w:val="18"/>
                <w:szCs w:val="18"/>
              </w:rPr>
              <w:t xml:space="preserve"> Properties </w:t>
            </w:r>
          </w:p>
        </w:tc>
        <w:tc>
          <w:tcPr>
            <w:tcW w:w="4621" w:type="dxa"/>
          </w:tcPr>
          <w:p w:rsidR="001E063C" w:rsidRDefault="00AE2F79" w:rsidP="000B39E6">
            <w:pPr>
              <w:spacing w:line="360" w:lineRule="auto"/>
              <w:jc w:val="both"/>
              <w:rPr>
                <w:rFonts w:eastAsiaTheme="majorEastAsia" w:cstheme="minorHAnsi"/>
                <w:b/>
                <w:sz w:val="18"/>
                <w:szCs w:val="18"/>
              </w:rPr>
            </w:pPr>
            <w:hyperlink r:id="rId46" w:history="1">
              <w:r w:rsidR="001E063C" w:rsidRPr="00611CCA">
                <w:rPr>
                  <w:rStyle w:val="Hyperlink"/>
                  <w:rFonts w:eastAsiaTheme="majorEastAsia" w:cstheme="minorHAnsi"/>
                  <w:sz w:val="18"/>
                  <w:szCs w:val="18"/>
                </w:rPr>
                <w:t>http://schonproperties.ae/</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proofErr w:type="spellStart"/>
            <w:r>
              <w:rPr>
                <w:rFonts w:eastAsiaTheme="majorEastAsia" w:cstheme="minorHAnsi"/>
                <w:sz w:val="18"/>
                <w:szCs w:val="18"/>
              </w:rPr>
              <w:t>Aristo</w:t>
            </w:r>
            <w:proofErr w:type="spellEnd"/>
            <w:r>
              <w:rPr>
                <w:rFonts w:eastAsiaTheme="majorEastAsia" w:cstheme="minorHAnsi"/>
                <w:sz w:val="18"/>
                <w:szCs w:val="18"/>
              </w:rPr>
              <w:t xml:space="preserve"> Developers </w:t>
            </w:r>
          </w:p>
        </w:tc>
        <w:tc>
          <w:tcPr>
            <w:tcW w:w="4621" w:type="dxa"/>
          </w:tcPr>
          <w:p w:rsidR="001E063C" w:rsidRDefault="00AE2F79" w:rsidP="000B39E6">
            <w:pPr>
              <w:spacing w:line="360" w:lineRule="auto"/>
              <w:jc w:val="both"/>
              <w:rPr>
                <w:rFonts w:eastAsiaTheme="majorEastAsia" w:cstheme="minorHAnsi"/>
                <w:b/>
                <w:sz w:val="18"/>
                <w:szCs w:val="18"/>
              </w:rPr>
            </w:pPr>
            <w:hyperlink r:id="rId47" w:history="1">
              <w:r w:rsidR="001E063C" w:rsidRPr="00611CCA">
                <w:rPr>
                  <w:rStyle w:val="Hyperlink"/>
                  <w:rFonts w:eastAsiaTheme="majorEastAsia" w:cstheme="minorHAnsi"/>
                  <w:sz w:val="18"/>
                  <w:szCs w:val="18"/>
                </w:rPr>
                <w:t>http://www.aristodevelopers.com/</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Fine &amp; Country Interior Design </w:t>
            </w:r>
          </w:p>
        </w:tc>
        <w:tc>
          <w:tcPr>
            <w:tcW w:w="4621" w:type="dxa"/>
          </w:tcPr>
          <w:p w:rsidR="001E063C" w:rsidRDefault="00AE2F79" w:rsidP="000B39E6">
            <w:pPr>
              <w:spacing w:line="360" w:lineRule="auto"/>
              <w:jc w:val="both"/>
              <w:rPr>
                <w:rFonts w:eastAsiaTheme="majorEastAsia" w:cstheme="minorHAnsi"/>
                <w:b/>
                <w:sz w:val="18"/>
                <w:szCs w:val="18"/>
              </w:rPr>
            </w:pPr>
            <w:hyperlink r:id="rId48" w:history="1">
              <w:r w:rsidR="001E063C" w:rsidRPr="00611CCA">
                <w:rPr>
                  <w:rStyle w:val="Hyperlink"/>
                  <w:rFonts w:eastAsiaTheme="majorEastAsia" w:cstheme="minorHAnsi"/>
                  <w:sz w:val="18"/>
                  <w:szCs w:val="18"/>
                </w:rPr>
                <w:t>http://www.fineandcountry.com/interior-design</w:t>
              </w:r>
            </w:hyperlink>
          </w:p>
        </w:tc>
      </w:tr>
      <w:tr w:rsidR="001E063C" w:rsidTr="000B39E6">
        <w:tc>
          <w:tcPr>
            <w:tcW w:w="4621" w:type="dxa"/>
          </w:tcPr>
          <w:p w:rsidR="001E063C" w:rsidRPr="0015038E" w:rsidRDefault="001E063C" w:rsidP="000B39E6">
            <w:pPr>
              <w:spacing w:line="360" w:lineRule="auto"/>
              <w:jc w:val="both"/>
              <w:rPr>
                <w:rFonts w:eastAsiaTheme="majorEastAsia" w:cstheme="minorHAnsi"/>
                <w:sz w:val="18"/>
                <w:szCs w:val="18"/>
              </w:rPr>
            </w:pPr>
            <w:r>
              <w:rPr>
                <w:rFonts w:eastAsiaTheme="majorEastAsia" w:cstheme="minorHAnsi"/>
                <w:sz w:val="18"/>
                <w:szCs w:val="18"/>
              </w:rPr>
              <w:t xml:space="preserve">London Property South </w:t>
            </w:r>
          </w:p>
        </w:tc>
        <w:tc>
          <w:tcPr>
            <w:tcW w:w="4621" w:type="dxa"/>
          </w:tcPr>
          <w:p w:rsidR="001E063C" w:rsidRDefault="00AE2F79" w:rsidP="000B39E6">
            <w:pPr>
              <w:spacing w:line="360" w:lineRule="auto"/>
              <w:jc w:val="both"/>
              <w:rPr>
                <w:rFonts w:eastAsiaTheme="majorEastAsia" w:cstheme="minorHAnsi"/>
                <w:b/>
                <w:sz w:val="18"/>
                <w:szCs w:val="18"/>
              </w:rPr>
            </w:pPr>
            <w:hyperlink r:id="rId49" w:history="1">
              <w:r w:rsidR="001E063C" w:rsidRPr="00611CCA">
                <w:rPr>
                  <w:rStyle w:val="Hyperlink"/>
                  <w:rFonts w:eastAsiaTheme="majorEastAsia" w:cstheme="minorHAnsi"/>
                  <w:sz w:val="18"/>
                  <w:szCs w:val="18"/>
                </w:rPr>
                <w:t>http://www.londonpropertysouth.co.uk/</w:t>
              </w:r>
            </w:hyperlink>
          </w:p>
        </w:tc>
      </w:tr>
      <w:tr w:rsidR="001E063C" w:rsidTr="000B39E6">
        <w:tc>
          <w:tcPr>
            <w:tcW w:w="4621" w:type="dxa"/>
          </w:tcPr>
          <w:p w:rsidR="001E063C" w:rsidRPr="0015038E" w:rsidRDefault="001E063C" w:rsidP="000B39E6">
            <w:pPr>
              <w:spacing w:line="360" w:lineRule="auto"/>
              <w:jc w:val="both"/>
              <w:rPr>
                <w:rFonts w:eastAsiaTheme="majorEastAsia" w:cstheme="minorHAnsi"/>
                <w:sz w:val="18"/>
                <w:szCs w:val="18"/>
              </w:rPr>
            </w:pPr>
            <w:r>
              <w:rPr>
                <w:rFonts w:eastAsiaTheme="majorEastAsia" w:cstheme="minorHAnsi"/>
                <w:sz w:val="18"/>
                <w:szCs w:val="18"/>
              </w:rPr>
              <w:t xml:space="preserve">Aqua Hot Tubs </w:t>
            </w:r>
          </w:p>
        </w:tc>
        <w:tc>
          <w:tcPr>
            <w:tcW w:w="4621" w:type="dxa"/>
          </w:tcPr>
          <w:p w:rsidR="001E063C" w:rsidRDefault="00AE2F79" w:rsidP="000B39E6">
            <w:pPr>
              <w:spacing w:line="360" w:lineRule="auto"/>
              <w:jc w:val="both"/>
              <w:rPr>
                <w:rFonts w:eastAsiaTheme="majorEastAsia" w:cstheme="minorHAnsi"/>
                <w:b/>
                <w:sz w:val="18"/>
                <w:szCs w:val="18"/>
              </w:rPr>
            </w:pPr>
            <w:hyperlink r:id="rId50" w:history="1">
              <w:r w:rsidR="001E063C" w:rsidRPr="00611CCA">
                <w:rPr>
                  <w:rStyle w:val="Hyperlink"/>
                  <w:rFonts w:eastAsiaTheme="majorEastAsia" w:cstheme="minorHAnsi"/>
                  <w:sz w:val="18"/>
                  <w:szCs w:val="18"/>
                </w:rPr>
                <w:t>http://www.aquatubs.co.uk/</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Lexus </w:t>
            </w:r>
          </w:p>
        </w:tc>
        <w:tc>
          <w:tcPr>
            <w:tcW w:w="4621" w:type="dxa"/>
          </w:tcPr>
          <w:p w:rsidR="001E063C" w:rsidRDefault="00AE2F79" w:rsidP="000B39E6">
            <w:pPr>
              <w:spacing w:line="360" w:lineRule="auto"/>
              <w:jc w:val="both"/>
              <w:rPr>
                <w:rFonts w:eastAsiaTheme="majorEastAsia" w:cstheme="minorHAnsi"/>
                <w:b/>
                <w:sz w:val="18"/>
                <w:szCs w:val="18"/>
              </w:rPr>
            </w:pPr>
            <w:hyperlink r:id="rId51" w:history="1">
              <w:r w:rsidR="001E063C" w:rsidRPr="00611CCA">
                <w:rPr>
                  <w:rStyle w:val="Hyperlink"/>
                  <w:rFonts w:eastAsiaTheme="majorEastAsia" w:cstheme="minorHAnsi"/>
                  <w:sz w:val="18"/>
                  <w:szCs w:val="18"/>
                </w:rPr>
                <w:t>http://www.twickenham.lexus.co.uk/</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MJ </w:t>
            </w:r>
            <w:proofErr w:type="spellStart"/>
            <w:r>
              <w:rPr>
                <w:rFonts w:eastAsiaTheme="majorEastAsia" w:cstheme="minorHAnsi"/>
                <w:sz w:val="18"/>
                <w:szCs w:val="18"/>
              </w:rPr>
              <w:t>Developpement</w:t>
            </w:r>
            <w:proofErr w:type="spellEnd"/>
            <w:r>
              <w:rPr>
                <w:rFonts w:eastAsiaTheme="majorEastAsia" w:cstheme="minorHAnsi"/>
                <w:sz w:val="18"/>
                <w:szCs w:val="18"/>
              </w:rPr>
              <w:t xml:space="preserve"> </w:t>
            </w:r>
          </w:p>
        </w:tc>
        <w:tc>
          <w:tcPr>
            <w:tcW w:w="4621" w:type="dxa"/>
          </w:tcPr>
          <w:p w:rsidR="001E063C" w:rsidRDefault="00AE2F79" w:rsidP="000B39E6">
            <w:pPr>
              <w:spacing w:line="360" w:lineRule="auto"/>
              <w:jc w:val="both"/>
              <w:rPr>
                <w:rFonts w:eastAsiaTheme="majorEastAsia" w:cstheme="minorHAnsi"/>
                <w:b/>
                <w:sz w:val="18"/>
                <w:szCs w:val="18"/>
              </w:rPr>
            </w:pPr>
            <w:hyperlink r:id="rId52" w:history="1">
              <w:r w:rsidR="001E063C" w:rsidRPr="00611CCA">
                <w:rPr>
                  <w:rStyle w:val="Hyperlink"/>
                  <w:rFonts w:eastAsiaTheme="majorEastAsia" w:cstheme="minorHAnsi"/>
                  <w:sz w:val="18"/>
                  <w:szCs w:val="18"/>
                </w:rPr>
                <w:t>http://www.mj-developpement.com/</w:t>
              </w:r>
            </w:hyperlink>
          </w:p>
        </w:tc>
      </w:tr>
      <w:tr w:rsidR="001E063C" w:rsidTr="000B39E6">
        <w:tc>
          <w:tcPr>
            <w:tcW w:w="4621" w:type="dxa"/>
          </w:tcPr>
          <w:p w:rsidR="001E063C" w:rsidRDefault="001E063C" w:rsidP="000B39E6">
            <w:pPr>
              <w:spacing w:line="360" w:lineRule="auto"/>
              <w:jc w:val="both"/>
              <w:rPr>
                <w:rFonts w:eastAsiaTheme="majorEastAsia" w:cstheme="minorHAnsi"/>
                <w:b/>
                <w:sz w:val="18"/>
                <w:szCs w:val="18"/>
              </w:rPr>
            </w:pPr>
            <w:r>
              <w:rPr>
                <w:rFonts w:eastAsiaTheme="majorEastAsia" w:cstheme="minorHAnsi"/>
                <w:sz w:val="18"/>
                <w:szCs w:val="18"/>
              </w:rPr>
              <w:t xml:space="preserve">Mythic Grand </w:t>
            </w:r>
            <w:proofErr w:type="spellStart"/>
            <w:r>
              <w:rPr>
                <w:rFonts w:eastAsiaTheme="majorEastAsia" w:cstheme="minorHAnsi"/>
                <w:sz w:val="18"/>
                <w:szCs w:val="18"/>
              </w:rPr>
              <w:t>Gaube</w:t>
            </w:r>
            <w:proofErr w:type="spellEnd"/>
            <w:r>
              <w:rPr>
                <w:rFonts w:eastAsiaTheme="majorEastAsia" w:cstheme="minorHAnsi"/>
                <w:sz w:val="18"/>
                <w:szCs w:val="18"/>
              </w:rPr>
              <w:t xml:space="preserve"> </w:t>
            </w:r>
          </w:p>
        </w:tc>
        <w:tc>
          <w:tcPr>
            <w:tcW w:w="4621" w:type="dxa"/>
          </w:tcPr>
          <w:p w:rsidR="001E063C" w:rsidRDefault="00AE2F79" w:rsidP="000B39E6">
            <w:pPr>
              <w:spacing w:line="360" w:lineRule="auto"/>
              <w:jc w:val="both"/>
              <w:rPr>
                <w:rFonts w:eastAsiaTheme="majorEastAsia" w:cstheme="minorHAnsi"/>
                <w:b/>
                <w:sz w:val="18"/>
                <w:szCs w:val="18"/>
              </w:rPr>
            </w:pPr>
            <w:hyperlink r:id="rId53" w:history="1">
              <w:r w:rsidR="001E063C" w:rsidRPr="00611CCA">
                <w:rPr>
                  <w:rStyle w:val="Hyperlink"/>
                  <w:rFonts w:eastAsiaTheme="majorEastAsia" w:cstheme="minorHAnsi"/>
                  <w:sz w:val="18"/>
                  <w:szCs w:val="18"/>
                </w:rPr>
                <w:t>https://www.mythic-grandgaube.com/</w:t>
              </w:r>
            </w:hyperlink>
          </w:p>
        </w:tc>
      </w:tr>
      <w:tr w:rsidR="001E063C" w:rsidTr="000B39E6">
        <w:tc>
          <w:tcPr>
            <w:tcW w:w="4621" w:type="dxa"/>
          </w:tcPr>
          <w:p w:rsidR="001E063C" w:rsidRPr="0015038E" w:rsidRDefault="001E063C" w:rsidP="000B39E6">
            <w:pPr>
              <w:tabs>
                <w:tab w:val="left" w:pos="4680"/>
              </w:tabs>
              <w:spacing w:line="360" w:lineRule="auto"/>
              <w:jc w:val="both"/>
              <w:rPr>
                <w:rFonts w:cstheme="minorHAnsi"/>
                <w:color w:val="0000FF"/>
                <w:sz w:val="18"/>
                <w:szCs w:val="18"/>
                <w:u w:val="single"/>
              </w:rPr>
            </w:pPr>
            <w:r w:rsidRPr="0015038E">
              <w:rPr>
                <w:rFonts w:eastAsiaTheme="majorEastAsia" w:cstheme="minorHAnsi"/>
                <w:sz w:val="18"/>
                <w:szCs w:val="18"/>
              </w:rPr>
              <w:t xml:space="preserve">Your Valley Home </w:t>
            </w:r>
          </w:p>
        </w:tc>
        <w:tc>
          <w:tcPr>
            <w:tcW w:w="4621" w:type="dxa"/>
          </w:tcPr>
          <w:p w:rsidR="001E063C" w:rsidRPr="0015038E" w:rsidRDefault="00AE2F79" w:rsidP="000B39E6">
            <w:pPr>
              <w:spacing w:line="360" w:lineRule="auto"/>
              <w:jc w:val="both"/>
              <w:rPr>
                <w:rFonts w:eastAsiaTheme="majorEastAsia" w:cstheme="minorHAnsi"/>
                <w:b/>
                <w:sz w:val="18"/>
                <w:szCs w:val="18"/>
              </w:rPr>
            </w:pPr>
            <w:hyperlink r:id="rId54" w:tgtFrame="_blank" w:history="1">
              <w:r w:rsidR="001E063C" w:rsidRPr="0015038E">
                <w:rPr>
                  <w:rStyle w:val="Hyperlink"/>
                  <w:rFonts w:cstheme="minorHAnsi"/>
                  <w:sz w:val="18"/>
                  <w:szCs w:val="18"/>
                </w:rPr>
                <w:t>https://www.yourvalleyhome.net/</w:t>
              </w:r>
            </w:hyperlink>
          </w:p>
        </w:tc>
      </w:tr>
      <w:tr w:rsidR="002874D5" w:rsidTr="000B39E6">
        <w:tc>
          <w:tcPr>
            <w:tcW w:w="4621" w:type="dxa"/>
          </w:tcPr>
          <w:p w:rsidR="002874D5" w:rsidRPr="0015038E" w:rsidRDefault="002874D5" w:rsidP="000B39E6">
            <w:pPr>
              <w:tabs>
                <w:tab w:val="left" w:pos="4680"/>
              </w:tabs>
              <w:spacing w:line="360" w:lineRule="auto"/>
              <w:jc w:val="both"/>
              <w:rPr>
                <w:rFonts w:eastAsiaTheme="majorEastAsia" w:cstheme="minorHAnsi"/>
                <w:sz w:val="18"/>
                <w:szCs w:val="18"/>
              </w:rPr>
            </w:pPr>
            <w:proofErr w:type="spellStart"/>
            <w:r>
              <w:rPr>
                <w:rFonts w:eastAsiaTheme="majorEastAsia" w:cstheme="minorHAnsi"/>
                <w:sz w:val="18"/>
                <w:szCs w:val="18"/>
              </w:rPr>
              <w:t>Cogress</w:t>
            </w:r>
            <w:proofErr w:type="spellEnd"/>
          </w:p>
        </w:tc>
        <w:tc>
          <w:tcPr>
            <w:tcW w:w="4621" w:type="dxa"/>
          </w:tcPr>
          <w:p w:rsidR="002874D5" w:rsidRPr="002874D5" w:rsidRDefault="002874D5" w:rsidP="000B39E6">
            <w:pPr>
              <w:spacing w:line="360" w:lineRule="auto"/>
              <w:jc w:val="both"/>
              <w:rPr>
                <w:sz w:val="18"/>
                <w:szCs w:val="18"/>
              </w:rPr>
            </w:pPr>
            <w:hyperlink r:id="rId55" w:history="1">
              <w:r w:rsidRPr="002874D5">
                <w:rPr>
                  <w:rStyle w:val="Hyperlink"/>
                  <w:sz w:val="18"/>
                  <w:szCs w:val="18"/>
                </w:rPr>
                <w:t>http://cogressltd.co.uk/lp-sks</w:t>
              </w:r>
            </w:hyperlink>
            <w:r w:rsidRPr="002874D5">
              <w:rPr>
                <w:sz w:val="18"/>
                <w:szCs w:val="18"/>
              </w:rPr>
              <w:t xml:space="preserve"> </w:t>
            </w:r>
          </w:p>
        </w:tc>
      </w:tr>
    </w:tbl>
    <w:p w:rsidR="001E063C" w:rsidRPr="002C66A0" w:rsidRDefault="001E063C" w:rsidP="001E063C">
      <w:pPr>
        <w:spacing w:line="360" w:lineRule="auto"/>
        <w:jc w:val="both"/>
        <w:rPr>
          <w:rFonts w:eastAsiaTheme="majorEastAsia" w:cstheme="minorHAnsi"/>
          <w:b/>
          <w:sz w:val="18"/>
          <w:szCs w:val="18"/>
        </w:rPr>
      </w:pPr>
    </w:p>
    <w:p w:rsidR="001E063C" w:rsidRPr="00E560D7" w:rsidRDefault="001E063C" w:rsidP="001E063C">
      <w:pPr>
        <w:spacing w:line="360" w:lineRule="auto"/>
        <w:jc w:val="both"/>
        <w:rPr>
          <w:rFonts w:eastAsiaTheme="majorEastAsia" w:cstheme="minorHAnsi"/>
          <w:b/>
          <w:sz w:val="18"/>
          <w:szCs w:val="18"/>
        </w:rPr>
      </w:pPr>
      <w:r w:rsidRPr="00E560D7">
        <w:rPr>
          <w:rFonts w:eastAsiaTheme="majorEastAsia" w:cstheme="minorHAnsi"/>
          <w:b/>
          <w:sz w:val="18"/>
          <w:szCs w:val="18"/>
        </w:rPr>
        <w:t>Featured Special Guest Speakers:</w:t>
      </w:r>
    </w:p>
    <w:p w:rsidR="001E063C" w:rsidRPr="002C66A0" w:rsidRDefault="001E063C" w:rsidP="001E063C">
      <w:pPr>
        <w:spacing w:line="360" w:lineRule="auto"/>
        <w:jc w:val="both"/>
        <w:rPr>
          <w:rFonts w:eastAsiaTheme="majorEastAsia" w:cstheme="minorHAnsi"/>
          <w:sz w:val="18"/>
          <w:szCs w:val="18"/>
        </w:rPr>
      </w:pPr>
      <w:r>
        <w:rPr>
          <w:rFonts w:eastAsiaTheme="majorEastAsia" w:cstheme="minorHAnsi"/>
          <w:sz w:val="18"/>
          <w:szCs w:val="18"/>
        </w:rPr>
        <w:t xml:space="preserve">Ian Stafford, Chairman of London Sporting Club </w:t>
      </w:r>
      <w:hyperlink r:id="rId56" w:history="1">
        <w:r w:rsidRPr="00611CCA">
          <w:rPr>
            <w:rStyle w:val="Hyperlink"/>
            <w:rFonts w:eastAsiaTheme="majorEastAsia" w:cstheme="minorHAnsi"/>
            <w:sz w:val="18"/>
            <w:szCs w:val="18"/>
          </w:rPr>
          <w:t>http://londonsportingclub.com</w:t>
        </w:r>
      </w:hyperlink>
      <w:r>
        <w:rPr>
          <w:rFonts w:eastAsiaTheme="majorEastAsia" w:cstheme="minorHAnsi"/>
          <w:sz w:val="18"/>
          <w:szCs w:val="18"/>
        </w:rPr>
        <w:t xml:space="preserve"> </w:t>
      </w:r>
    </w:p>
    <w:p w:rsidR="001E063C" w:rsidRPr="00E00FBD" w:rsidRDefault="001E063C" w:rsidP="001E063C">
      <w:pPr>
        <w:spacing w:line="360" w:lineRule="auto"/>
        <w:ind w:left="360"/>
        <w:jc w:val="both"/>
        <w:rPr>
          <w:rFonts w:ascii="Arial" w:eastAsiaTheme="majorEastAsia" w:hAnsi="Arial" w:cs="Arial"/>
          <w:sz w:val="24"/>
          <w:szCs w:val="24"/>
        </w:rPr>
      </w:pPr>
      <w:r w:rsidRPr="00E00FBD">
        <w:rPr>
          <w:rFonts w:ascii="Arial" w:eastAsiaTheme="majorEastAsia" w:hAnsi="Arial" w:cs="Arial"/>
          <w:sz w:val="24"/>
          <w:szCs w:val="24"/>
        </w:rPr>
        <w:t>____________________________________________________________</w:t>
      </w:r>
    </w:p>
    <w:p w:rsidR="001E063C" w:rsidRPr="0019648B" w:rsidRDefault="001E063C" w:rsidP="001E063C">
      <w:pPr>
        <w:spacing w:line="360" w:lineRule="auto"/>
        <w:jc w:val="both"/>
        <w:rPr>
          <w:rFonts w:ascii="Arial" w:eastAsiaTheme="majorEastAsia" w:hAnsi="Arial" w:cs="Arial"/>
          <w:sz w:val="24"/>
          <w:szCs w:val="24"/>
        </w:rPr>
      </w:pPr>
    </w:p>
    <w:p w:rsidR="00A66476" w:rsidRPr="0019648B" w:rsidRDefault="00A66476" w:rsidP="001E063C">
      <w:pPr>
        <w:spacing w:line="360" w:lineRule="auto"/>
        <w:jc w:val="both"/>
        <w:rPr>
          <w:rFonts w:ascii="Arial" w:eastAsiaTheme="majorEastAsia" w:hAnsi="Arial" w:cs="Arial"/>
          <w:sz w:val="24"/>
          <w:szCs w:val="24"/>
        </w:rPr>
      </w:pPr>
    </w:p>
    <w:sectPr w:rsidR="00A66476" w:rsidRPr="0019648B" w:rsidSect="000F379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35A95"/>
    <w:multiLevelType w:val="multilevel"/>
    <w:tmpl w:val="BEECF966"/>
    <w:styleLink w:val="WWNum1"/>
    <w:lvl w:ilvl="0">
      <w:numFmt w:val="bullet"/>
      <w:lvlText w:val=""/>
      <w:lvlJc w:val="left"/>
      <w:pPr>
        <w:ind w:left="720" w:hanging="360"/>
      </w:pPr>
      <w:rPr>
        <w:rFonts w:ascii="Symbol" w:hAnsi="Symbol"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F9156AC"/>
    <w:multiLevelType w:val="hybridMultilevel"/>
    <w:tmpl w:val="B490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CD14D3"/>
    <w:multiLevelType w:val="hybridMultilevel"/>
    <w:tmpl w:val="8586F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B421095"/>
    <w:multiLevelType w:val="multilevel"/>
    <w:tmpl w:val="9028F28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ED369D1"/>
    <w:multiLevelType w:val="hybridMultilevel"/>
    <w:tmpl w:val="A548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664719"/>
    <w:multiLevelType w:val="multilevel"/>
    <w:tmpl w:val="764A5422"/>
    <w:styleLink w:val="WWNum5"/>
    <w:lvl w:ilvl="0">
      <w:numFmt w:val="bullet"/>
      <w:lvlText w:val="-"/>
      <w:lvlJc w:val="left"/>
      <w:pPr>
        <w:ind w:left="1080" w:hanging="360"/>
      </w:pPr>
      <w:rPr>
        <w:rFonts w:ascii="Calibri" w:hAnsi="Calibri" w:cs="F"/>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nsid w:val="65A66BC0"/>
    <w:multiLevelType w:val="multilevel"/>
    <w:tmpl w:val="D7C64F9A"/>
    <w:styleLink w:val="WWNum3"/>
    <w:lvl w:ilvl="0">
      <w:numFmt w:val="bullet"/>
      <w:lvlText w:val="-"/>
      <w:lvlJc w:val="left"/>
      <w:pPr>
        <w:ind w:left="3960" w:hanging="360"/>
      </w:pPr>
      <w:rPr>
        <w:rFonts w:ascii="Calibri" w:hAnsi="Calibri" w:cs="F"/>
      </w:rPr>
    </w:lvl>
    <w:lvl w:ilvl="1">
      <w:numFmt w:val="bullet"/>
      <w:lvlText w:val="o"/>
      <w:lvlJc w:val="left"/>
      <w:pPr>
        <w:ind w:left="4680" w:hanging="360"/>
      </w:pPr>
      <w:rPr>
        <w:rFonts w:ascii="Courier New" w:hAnsi="Courier New" w:cs="Courier New"/>
      </w:rPr>
    </w:lvl>
    <w:lvl w:ilvl="2">
      <w:numFmt w:val="bullet"/>
      <w:lvlText w:val=""/>
      <w:lvlJc w:val="left"/>
      <w:pPr>
        <w:ind w:left="5400" w:hanging="360"/>
      </w:pPr>
      <w:rPr>
        <w:rFonts w:ascii="Wingdings" w:hAnsi="Wingdings"/>
      </w:rPr>
    </w:lvl>
    <w:lvl w:ilvl="3">
      <w:numFmt w:val="bullet"/>
      <w:lvlText w:val=""/>
      <w:lvlJc w:val="left"/>
      <w:pPr>
        <w:ind w:left="6120" w:hanging="360"/>
      </w:pPr>
      <w:rPr>
        <w:rFonts w:ascii="Symbol" w:hAnsi="Symbol"/>
      </w:rPr>
    </w:lvl>
    <w:lvl w:ilvl="4">
      <w:numFmt w:val="bullet"/>
      <w:lvlText w:val="o"/>
      <w:lvlJc w:val="left"/>
      <w:pPr>
        <w:ind w:left="6840" w:hanging="360"/>
      </w:pPr>
      <w:rPr>
        <w:rFonts w:ascii="Courier New" w:hAnsi="Courier New" w:cs="Courier New"/>
      </w:rPr>
    </w:lvl>
    <w:lvl w:ilvl="5">
      <w:numFmt w:val="bullet"/>
      <w:lvlText w:val=""/>
      <w:lvlJc w:val="left"/>
      <w:pPr>
        <w:ind w:left="7560" w:hanging="360"/>
      </w:pPr>
      <w:rPr>
        <w:rFonts w:ascii="Wingdings" w:hAnsi="Wingdings"/>
      </w:rPr>
    </w:lvl>
    <w:lvl w:ilvl="6">
      <w:numFmt w:val="bullet"/>
      <w:lvlText w:val=""/>
      <w:lvlJc w:val="left"/>
      <w:pPr>
        <w:ind w:left="8280" w:hanging="360"/>
      </w:pPr>
      <w:rPr>
        <w:rFonts w:ascii="Symbol" w:hAnsi="Symbol"/>
      </w:rPr>
    </w:lvl>
    <w:lvl w:ilvl="7">
      <w:numFmt w:val="bullet"/>
      <w:lvlText w:val="o"/>
      <w:lvlJc w:val="left"/>
      <w:pPr>
        <w:ind w:left="9000" w:hanging="360"/>
      </w:pPr>
      <w:rPr>
        <w:rFonts w:ascii="Courier New" w:hAnsi="Courier New" w:cs="Courier New"/>
      </w:rPr>
    </w:lvl>
    <w:lvl w:ilvl="8">
      <w:numFmt w:val="bullet"/>
      <w:lvlText w:val=""/>
      <w:lvlJc w:val="left"/>
      <w:pPr>
        <w:ind w:left="9720" w:hanging="360"/>
      </w:pPr>
      <w:rPr>
        <w:rFonts w:ascii="Wingdings" w:hAnsi="Wingdings"/>
      </w:rPr>
    </w:lvl>
  </w:abstractNum>
  <w:abstractNum w:abstractNumId="7">
    <w:nsid w:val="7A0E41BE"/>
    <w:multiLevelType w:val="hybridMultilevel"/>
    <w:tmpl w:val="928C8ADE"/>
    <w:lvl w:ilvl="0" w:tplc="D228D052">
      <w:numFmt w:val="bullet"/>
      <w:lvlText w:val="-"/>
      <w:lvlJc w:val="left"/>
      <w:pPr>
        <w:ind w:left="3960" w:hanging="360"/>
      </w:pPr>
      <w:rPr>
        <w:rFonts w:ascii="Calibri" w:eastAsiaTheme="minorHAnsi" w:hAnsi="Calibri" w:cstheme="minorBid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7"/>
  </w:num>
  <w:num w:numId="2">
    <w:abstractNumId w:val="1"/>
  </w:num>
  <w:num w:numId="3">
    <w:abstractNumId w:val="4"/>
  </w:num>
  <w:num w:numId="4">
    <w:abstractNumId w:val="6"/>
  </w:num>
  <w:num w:numId="5">
    <w:abstractNumId w:val="3"/>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0389"/>
    <w:rsid w:val="00011B69"/>
    <w:rsid w:val="000158F7"/>
    <w:rsid w:val="000627D8"/>
    <w:rsid w:val="00062FD9"/>
    <w:rsid w:val="00064384"/>
    <w:rsid w:val="0007284B"/>
    <w:rsid w:val="00096A68"/>
    <w:rsid w:val="000A336D"/>
    <w:rsid w:val="000B23C3"/>
    <w:rsid w:val="000B39E6"/>
    <w:rsid w:val="000C2904"/>
    <w:rsid w:val="000C2B30"/>
    <w:rsid w:val="000E4E1B"/>
    <w:rsid w:val="000F3798"/>
    <w:rsid w:val="00101EB0"/>
    <w:rsid w:val="00107817"/>
    <w:rsid w:val="00171E51"/>
    <w:rsid w:val="0019648B"/>
    <w:rsid w:val="001A2B2B"/>
    <w:rsid w:val="001D6CA9"/>
    <w:rsid w:val="001E063C"/>
    <w:rsid w:val="00204DFB"/>
    <w:rsid w:val="00231987"/>
    <w:rsid w:val="00236E4D"/>
    <w:rsid w:val="00237074"/>
    <w:rsid w:val="00247DC8"/>
    <w:rsid w:val="00252B4F"/>
    <w:rsid w:val="00272BF6"/>
    <w:rsid w:val="0027756C"/>
    <w:rsid w:val="002874D5"/>
    <w:rsid w:val="002A5CB9"/>
    <w:rsid w:val="002C50A2"/>
    <w:rsid w:val="002F201B"/>
    <w:rsid w:val="002F21D8"/>
    <w:rsid w:val="00327FFB"/>
    <w:rsid w:val="003334F4"/>
    <w:rsid w:val="00350F64"/>
    <w:rsid w:val="00385029"/>
    <w:rsid w:val="003A412D"/>
    <w:rsid w:val="003B2191"/>
    <w:rsid w:val="003B54B1"/>
    <w:rsid w:val="003C371E"/>
    <w:rsid w:val="003D1CB9"/>
    <w:rsid w:val="003E69D9"/>
    <w:rsid w:val="003E6C34"/>
    <w:rsid w:val="0040584F"/>
    <w:rsid w:val="00451123"/>
    <w:rsid w:val="00454219"/>
    <w:rsid w:val="00461A0A"/>
    <w:rsid w:val="004620C1"/>
    <w:rsid w:val="00476C4B"/>
    <w:rsid w:val="004B4893"/>
    <w:rsid w:val="004D4057"/>
    <w:rsid w:val="004D47AB"/>
    <w:rsid w:val="004E2CA4"/>
    <w:rsid w:val="004E2E12"/>
    <w:rsid w:val="00502FFE"/>
    <w:rsid w:val="0055579E"/>
    <w:rsid w:val="005D009B"/>
    <w:rsid w:val="005E7A7F"/>
    <w:rsid w:val="00600FE7"/>
    <w:rsid w:val="00632026"/>
    <w:rsid w:val="00636377"/>
    <w:rsid w:val="006376EC"/>
    <w:rsid w:val="00644742"/>
    <w:rsid w:val="006A1164"/>
    <w:rsid w:val="006D00C4"/>
    <w:rsid w:val="006E067B"/>
    <w:rsid w:val="006E1783"/>
    <w:rsid w:val="006F45E4"/>
    <w:rsid w:val="00704BE8"/>
    <w:rsid w:val="0071563F"/>
    <w:rsid w:val="00725126"/>
    <w:rsid w:val="00781E4D"/>
    <w:rsid w:val="00785B0A"/>
    <w:rsid w:val="00790F58"/>
    <w:rsid w:val="007A388B"/>
    <w:rsid w:val="007B415C"/>
    <w:rsid w:val="007D5262"/>
    <w:rsid w:val="007F4A04"/>
    <w:rsid w:val="0085582E"/>
    <w:rsid w:val="00872281"/>
    <w:rsid w:val="008D1C1F"/>
    <w:rsid w:val="008D6702"/>
    <w:rsid w:val="008F30AD"/>
    <w:rsid w:val="008F5AB4"/>
    <w:rsid w:val="009257CC"/>
    <w:rsid w:val="009378E1"/>
    <w:rsid w:val="009437D3"/>
    <w:rsid w:val="00951044"/>
    <w:rsid w:val="00967100"/>
    <w:rsid w:val="009C292D"/>
    <w:rsid w:val="009C7BE4"/>
    <w:rsid w:val="009D13E3"/>
    <w:rsid w:val="009D7B94"/>
    <w:rsid w:val="00A012A3"/>
    <w:rsid w:val="00A40AA5"/>
    <w:rsid w:val="00A66476"/>
    <w:rsid w:val="00A76437"/>
    <w:rsid w:val="00A84871"/>
    <w:rsid w:val="00AE2F79"/>
    <w:rsid w:val="00AF006F"/>
    <w:rsid w:val="00B040CC"/>
    <w:rsid w:val="00B10389"/>
    <w:rsid w:val="00B30322"/>
    <w:rsid w:val="00B4301A"/>
    <w:rsid w:val="00B540A5"/>
    <w:rsid w:val="00B54F03"/>
    <w:rsid w:val="00B54F36"/>
    <w:rsid w:val="00B61A5E"/>
    <w:rsid w:val="00BB4692"/>
    <w:rsid w:val="00BD70F5"/>
    <w:rsid w:val="00BE498B"/>
    <w:rsid w:val="00BE51D8"/>
    <w:rsid w:val="00BF2F0C"/>
    <w:rsid w:val="00C15559"/>
    <w:rsid w:val="00C35029"/>
    <w:rsid w:val="00C45F1C"/>
    <w:rsid w:val="00C47E18"/>
    <w:rsid w:val="00C7509B"/>
    <w:rsid w:val="00CA72A2"/>
    <w:rsid w:val="00CE5A9D"/>
    <w:rsid w:val="00D24704"/>
    <w:rsid w:val="00D34565"/>
    <w:rsid w:val="00D44647"/>
    <w:rsid w:val="00D7662E"/>
    <w:rsid w:val="00D82FAB"/>
    <w:rsid w:val="00DB19D8"/>
    <w:rsid w:val="00DD414E"/>
    <w:rsid w:val="00E35423"/>
    <w:rsid w:val="00E438BE"/>
    <w:rsid w:val="00E90AF7"/>
    <w:rsid w:val="00E9616F"/>
    <w:rsid w:val="00EA7BF2"/>
    <w:rsid w:val="00ED1C54"/>
    <w:rsid w:val="00ED2E3E"/>
    <w:rsid w:val="00ED6EEB"/>
    <w:rsid w:val="00F1562E"/>
    <w:rsid w:val="00F16F8C"/>
    <w:rsid w:val="00F85DF4"/>
    <w:rsid w:val="00F87664"/>
    <w:rsid w:val="00F945E0"/>
    <w:rsid w:val="00F9519A"/>
    <w:rsid w:val="00FC2C17"/>
    <w:rsid w:val="00FE0487"/>
    <w:rsid w:val="00FE36DE"/>
    <w:rsid w:val="00FE7F19"/>
    <w:rsid w:val="00FF2C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7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389"/>
    <w:pPr>
      <w:ind w:left="720"/>
      <w:contextualSpacing/>
    </w:pPr>
  </w:style>
  <w:style w:type="numbering" w:customStyle="1" w:styleId="WWNum3">
    <w:name w:val="WWNum3"/>
    <w:basedOn w:val="NoList"/>
    <w:rsid w:val="00236E4D"/>
    <w:pPr>
      <w:numPr>
        <w:numId w:val="4"/>
      </w:numPr>
    </w:pPr>
  </w:style>
  <w:style w:type="numbering" w:customStyle="1" w:styleId="WWNum4">
    <w:name w:val="WWNum4"/>
    <w:basedOn w:val="NoList"/>
    <w:rsid w:val="00236E4D"/>
    <w:pPr>
      <w:numPr>
        <w:numId w:val="5"/>
      </w:numPr>
    </w:pPr>
  </w:style>
  <w:style w:type="numbering" w:customStyle="1" w:styleId="WWNum5">
    <w:name w:val="WWNum5"/>
    <w:basedOn w:val="NoList"/>
    <w:rsid w:val="00236E4D"/>
    <w:pPr>
      <w:numPr>
        <w:numId w:val="6"/>
      </w:numPr>
    </w:pPr>
  </w:style>
  <w:style w:type="numbering" w:customStyle="1" w:styleId="WWNum1">
    <w:name w:val="WWNum1"/>
    <w:basedOn w:val="NoList"/>
    <w:rsid w:val="00236E4D"/>
    <w:pPr>
      <w:numPr>
        <w:numId w:val="7"/>
      </w:numPr>
    </w:pPr>
  </w:style>
  <w:style w:type="character" w:styleId="Hyperlink">
    <w:name w:val="Hyperlink"/>
    <w:basedOn w:val="DefaultParagraphFont"/>
    <w:uiPriority w:val="99"/>
    <w:unhideWhenUsed/>
    <w:rsid w:val="00D82FAB"/>
    <w:rPr>
      <w:color w:val="0563C1" w:themeColor="hyperlink"/>
      <w:u w:val="single"/>
    </w:rPr>
  </w:style>
  <w:style w:type="paragraph" w:styleId="BalloonText">
    <w:name w:val="Balloon Text"/>
    <w:basedOn w:val="Normal"/>
    <w:link w:val="BalloonTextChar"/>
    <w:uiPriority w:val="99"/>
    <w:semiHidden/>
    <w:unhideWhenUsed/>
    <w:rsid w:val="0064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742"/>
    <w:rPr>
      <w:rFonts w:ascii="Tahoma" w:hAnsi="Tahoma" w:cs="Tahoma"/>
      <w:sz w:val="16"/>
      <w:szCs w:val="16"/>
    </w:rPr>
  </w:style>
  <w:style w:type="table" w:styleId="TableGrid">
    <w:name w:val="Table Grid"/>
    <w:basedOn w:val="TableNormal"/>
    <w:uiPriority w:val="39"/>
    <w:rsid w:val="001E0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2239264">
      <w:bodyDiv w:val="1"/>
      <w:marLeft w:val="0"/>
      <w:marRight w:val="0"/>
      <w:marTop w:val="0"/>
      <w:marBottom w:val="0"/>
      <w:divBdr>
        <w:top w:val="none" w:sz="0" w:space="0" w:color="auto"/>
        <w:left w:val="none" w:sz="0" w:space="0" w:color="auto"/>
        <w:bottom w:val="none" w:sz="0" w:space="0" w:color="auto"/>
        <w:right w:val="none" w:sz="0" w:space="0" w:color="auto"/>
      </w:divBdr>
      <w:divsChild>
        <w:div w:id="917785021">
          <w:marLeft w:val="720"/>
          <w:marRight w:val="1200"/>
          <w:marTop w:val="0"/>
          <w:marBottom w:val="0"/>
          <w:divBdr>
            <w:top w:val="none" w:sz="0" w:space="0" w:color="auto"/>
            <w:left w:val="single" w:sz="6" w:space="0" w:color="auto"/>
            <w:bottom w:val="single" w:sz="6" w:space="0" w:color="auto"/>
            <w:right w:val="single" w:sz="6" w:space="0" w:color="auto"/>
          </w:divBdr>
          <w:divsChild>
            <w:div w:id="1937903638">
              <w:marLeft w:val="0"/>
              <w:marRight w:val="0"/>
              <w:marTop w:val="0"/>
              <w:marBottom w:val="0"/>
              <w:divBdr>
                <w:top w:val="none" w:sz="0" w:space="0" w:color="auto"/>
                <w:left w:val="none" w:sz="0" w:space="0" w:color="auto"/>
                <w:bottom w:val="none" w:sz="0" w:space="0" w:color="auto"/>
                <w:right w:val="none" w:sz="0" w:space="0" w:color="auto"/>
              </w:divBdr>
            </w:div>
          </w:divsChild>
        </w:div>
        <w:div w:id="625896154">
          <w:marLeft w:val="720"/>
          <w:marRight w:val="1200"/>
          <w:marTop w:val="0"/>
          <w:marBottom w:val="0"/>
          <w:divBdr>
            <w:top w:val="none" w:sz="0" w:space="0" w:color="auto"/>
            <w:left w:val="single" w:sz="6" w:space="0" w:color="auto"/>
            <w:bottom w:val="single" w:sz="6" w:space="0" w:color="auto"/>
            <w:right w:val="single" w:sz="6" w:space="0" w:color="auto"/>
          </w:divBdr>
          <w:divsChild>
            <w:div w:id="2070108670">
              <w:marLeft w:val="-15"/>
              <w:marRight w:val="-15"/>
              <w:marTop w:val="0"/>
              <w:marBottom w:val="0"/>
              <w:divBdr>
                <w:top w:val="none" w:sz="0" w:space="0" w:color="auto"/>
                <w:left w:val="none" w:sz="0" w:space="0" w:color="auto"/>
                <w:bottom w:val="none" w:sz="0" w:space="0" w:color="auto"/>
                <w:right w:val="none" w:sz="0" w:space="0" w:color="auto"/>
              </w:divBdr>
            </w:div>
            <w:div w:id="2036271386">
              <w:marLeft w:val="0"/>
              <w:marRight w:val="0"/>
              <w:marTop w:val="0"/>
              <w:marBottom w:val="0"/>
              <w:divBdr>
                <w:top w:val="none" w:sz="0" w:space="0" w:color="auto"/>
                <w:left w:val="none" w:sz="0" w:space="0" w:color="auto"/>
                <w:bottom w:val="none" w:sz="0" w:space="0" w:color="auto"/>
                <w:right w:val="none" w:sz="0" w:space="0" w:color="auto"/>
              </w:divBdr>
            </w:div>
          </w:divsChild>
        </w:div>
        <w:div w:id="71851480">
          <w:marLeft w:val="720"/>
          <w:marRight w:val="1200"/>
          <w:marTop w:val="0"/>
          <w:marBottom w:val="0"/>
          <w:divBdr>
            <w:top w:val="none" w:sz="0" w:space="0" w:color="auto"/>
            <w:left w:val="single" w:sz="6" w:space="0" w:color="auto"/>
            <w:bottom w:val="single" w:sz="6" w:space="0" w:color="auto"/>
            <w:right w:val="single" w:sz="6" w:space="0" w:color="auto"/>
          </w:divBdr>
          <w:divsChild>
            <w:div w:id="1179735825">
              <w:marLeft w:val="-15"/>
              <w:marRight w:val="-15"/>
              <w:marTop w:val="0"/>
              <w:marBottom w:val="0"/>
              <w:divBdr>
                <w:top w:val="none" w:sz="0" w:space="0" w:color="auto"/>
                <w:left w:val="none" w:sz="0" w:space="0" w:color="auto"/>
                <w:bottom w:val="none" w:sz="0" w:space="0" w:color="auto"/>
                <w:right w:val="none" w:sz="0" w:space="0" w:color="auto"/>
              </w:divBdr>
            </w:div>
            <w:div w:id="1489899865">
              <w:marLeft w:val="0"/>
              <w:marRight w:val="0"/>
              <w:marTop w:val="0"/>
              <w:marBottom w:val="0"/>
              <w:divBdr>
                <w:top w:val="none" w:sz="0" w:space="0" w:color="auto"/>
                <w:left w:val="none" w:sz="0" w:space="0" w:color="auto"/>
                <w:bottom w:val="none" w:sz="0" w:space="0" w:color="auto"/>
                <w:right w:val="none" w:sz="0" w:space="0" w:color="auto"/>
              </w:divBdr>
            </w:div>
          </w:divsChild>
        </w:div>
        <w:div w:id="1726952607">
          <w:marLeft w:val="720"/>
          <w:marRight w:val="1200"/>
          <w:marTop w:val="0"/>
          <w:marBottom w:val="0"/>
          <w:divBdr>
            <w:top w:val="none" w:sz="0" w:space="0" w:color="auto"/>
            <w:left w:val="single" w:sz="6" w:space="0" w:color="auto"/>
            <w:bottom w:val="single" w:sz="6" w:space="0" w:color="auto"/>
            <w:right w:val="single" w:sz="6" w:space="0" w:color="auto"/>
          </w:divBdr>
          <w:divsChild>
            <w:div w:id="1521354590">
              <w:marLeft w:val="-15"/>
              <w:marRight w:val="-15"/>
              <w:marTop w:val="0"/>
              <w:marBottom w:val="0"/>
              <w:divBdr>
                <w:top w:val="none" w:sz="0" w:space="0" w:color="auto"/>
                <w:left w:val="none" w:sz="0" w:space="0" w:color="auto"/>
                <w:bottom w:val="none" w:sz="0" w:space="0" w:color="auto"/>
                <w:right w:val="none" w:sz="0" w:space="0" w:color="auto"/>
              </w:divBdr>
            </w:div>
            <w:div w:id="654378107">
              <w:marLeft w:val="0"/>
              <w:marRight w:val="0"/>
              <w:marTop w:val="0"/>
              <w:marBottom w:val="0"/>
              <w:divBdr>
                <w:top w:val="none" w:sz="0" w:space="0" w:color="auto"/>
                <w:left w:val="none" w:sz="0" w:space="0" w:color="auto"/>
                <w:bottom w:val="none" w:sz="0" w:space="0" w:color="auto"/>
                <w:right w:val="none" w:sz="0" w:space="0" w:color="auto"/>
              </w:divBdr>
            </w:div>
          </w:divsChild>
        </w:div>
        <w:div w:id="490144134">
          <w:marLeft w:val="720"/>
          <w:marRight w:val="1200"/>
          <w:marTop w:val="0"/>
          <w:marBottom w:val="0"/>
          <w:divBdr>
            <w:top w:val="none" w:sz="0" w:space="0" w:color="auto"/>
            <w:left w:val="single" w:sz="6" w:space="0" w:color="auto"/>
            <w:bottom w:val="single" w:sz="6" w:space="0" w:color="auto"/>
            <w:right w:val="single" w:sz="6" w:space="0" w:color="auto"/>
          </w:divBdr>
          <w:divsChild>
            <w:div w:id="1376153071">
              <w:marLeft w:val="-15"/>
              <w:marRight w:val="-15"/>
              <w:marTop w:val="0"/>
              <w:marBottom w:val="0"/>
              <w:divBdr>
                <w:top w:val="none" w:sz="0" w:space="0" w:color="auto"/>
                <w:left w:val="none" w:sz="0" w:space="0" w:color="auto"/>
                <w:bottom w:val="none" w:sz="0" w:space="0" w:color="auto"/>
                <w:right w:val="none" w:sz="0" w:space="0" w:color="auto"/>
              </w:divBdr>
            </w:div>
            <w:div w:id="614364929">
              <w:marLeft w:val="0"/>
              <w:marRight w:val="0"/>
              <w:marTop w:val="0"/>
              <w:marBottom w:val="0"/>
              <w:divBdr>
                <w:top w:val="none" w:sz="0" w:space="0" w:color="auto"/>
                <w:left w:val="none" w:sz="0" w:space="0" w:color="auto"/>
                <w:bottom w:val="none" w:sz="0" w:space="0" w:color="auto"/>
                <w:right w:val="none" w:sz="0" w:space="0" w:color="auto"/>
              </w:divBdr>
            </w:div>
          </w:divsChild>
        </w:div>
        <w:div w:id="68771651">
          <w:marLeft w:val="720"/>
          <w:marRight w:val="1200"/>
          <w:marTop w:val="0"/>
          <w:marBottom w:val="0"/>
          <w:divBdr>
            <w:top w:val="none" w:sz="0" w:space="0" w:color="auto"/>
            <w:left w:val="single" w:sz="6" w:space="0" w:color="auto"/>
            <w:bottom w:val="single" w:sz="6" w:space="0" w:color="auto"/>
            <w:right w:val="single" w:sz="6" w:space="0" w:color="auto"/>
          </w:divBdr>
          <w:divsChild>
            <w:div w:id="2128623107">
              <w:marLeft w:val="-15"/>
              <w:marRight w:val="-15"/>
              <w:marTop w:val="0"/>
              <w:marBottom w:val="0"/>
              <w:divBdr>
                <w:top w:val="none" w:sz="0" w:space="0" w:color="auto"/>
                <w:left w:val="none" w:sz="0" w:space="0" w:color="auto"/>
                <w:bottom w:val="none" w:sz="0" w:space="0" w:color="auto"/>
                <w:right w:val="none" w:sz="0" w:space="0" w:color="auto"/>
              </w:divBdr>
            </w:div>
            <w:div w:id="6134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corcoran.com/" TargetMode="External"/><Relationship Id="rId18" Type="http://schemas.openxmlformats.org/officeDocument/2006/relationships/hyperlink" Target="http://ipropertymedia.com/" TargetMode="External"/><Relationship Id="rId26" Type="http://schemas.openxmlformats.org/officeDocument/2006/relationships/hyperlink" Target="https://propertyawards.net/" TargetMode="External"/><Relationship Id="rId39" Type="http://schemas.openxmlformats.org/officeDocument/2006/relationships/hyperlink" Target="https://www.desertspringsresort.es/" TargetMode="External"/><Relationship Id="rId21" Type="http://schemas.openxmlformats.org/officeDocument/2006/relationships/hyperlink" Target="https://www.yamahamusiclondon.com/" TargetMode="External"/><Relationship Id="rId34" Type="http://schemas.openxmlformats.org/officeDocument/2006/relationships/hyperlink" Target="http://squareedge.co.uk/" TargetMode="External"/><Relationship Id="rId42" Type="http://schemas.openxmlformats.org/officeDocument/2006/relationships/hyperlink" Target="https://www.solisymareproperty.com/" TargetMode="External"/><Relationship Id="rId47" Type="http://schemas.openxmlformats.org/officeDocument/2006/relationships/hyperlink" Target="http://www.aristodevelopers.com/" TargetMode="External"/><Relationship Id="rId50" Type="http://schemas.openxmlformats.org/officeDocument/2006/relationships/hyperlink" Target="http://www.aquatubs.co.uk/" TargetMode="External"/><Relationship Id="rId55" Type="http://schemas.openxmlformats.org/officeDocument/2006/relationships/hyperlink" Target="http://cogressltd.co.uk/lp-sks" TargetMode="External"/><Relationship Id="rId7" Type="http://schemas.openxmlformats.org/officeDocument/2006/relationships/hyperlink" Target="http://bit.ly/2tLhGWg" TargetMode="External"/><Relationship Id="rId12" Type="http://schemas.openxmlformats.org/officeDocument/2006/relationships/hyperlink" Target="http://www.theresident.co.uk/" TargetMode="External"/><Relationship Id="rId17" Type="http://schemas.openxmlformats.org/officeDocument/2006/relationships/hyperlink" Target="http://www.andermatt-swissalps.ch/en/" TargetMode="External"/><Relationship Id="rId25" Type="http://schemas.openxmlformats.org/officeDocument/2006/relationships/hyperlink" Target="https://www.allez-francais.com/" TargetMode="External"/><Relationship Id="rId33" Type="http://schemas.openxmlformats.org/officeDocument/2006/relationships/hyperlink" Target="http://www.littlehouselondon.com/" TargetMode="External"/><Relationship Id="rId38" Type="http://schemas.openxmlformats.org/officeDocument/2006/relationships/hyperlink" Target="http://www.bastaslar.com/" TargetMode="External"/><Relationship Id="rId46" Type="http://schemas.openxmlformats.org/officeDocument/2006/relationships/hyperlink" Target="http://schonproperties.ae/" TargetMode="External"/><Relationship Id="rId2" Type="http://schemas.openxmlformats.org/officeDocument/2006/relationships/styles" Target="styles.xml"/><Relationship Id="rId16" Type="http://schemas.openxmlformats.org/officeDocument/2006/relationships/hyperlink" Target="https://www.quintoninternational.com/" TargetMode="External"/><Relationship Id="rId20" Type="http://schemas.openxmlformats.org/officeDocument/2006/relationships/hyperlink" Target="http://londonpropertysouth.co.uk/" TargetMode="External"/><Relationship Id="rId29" Type="http://schemas.openxmlformats.org/officeDocument/2006/relationships/hyperlink" Target="http://www.mansionglobal.com/" TargetMode="External"/><Relationship Id="rId41" Type="http://schemas.openxmlformats.org/officeDocument/2006/relationships/hyperlink" Target="https://www.realestate-curacao.com/en/" TargetMode="External"/><Relationship Id="rId54" Type="http://schemas.openxmlformats.org/officeDocument/2006/relationships/hyperlink" Target="https://www.yourvalleyhome.net/" TargetMode="External"/><Relationship Id="rId1" Type="http://schemas.openxmlformats.org/officeDocument/2006/relationships/numbering" Target="numbering.xml"/><Relationship Id="rId6" Type="http://schemas.openxmlformats.org/officeDocument/2006/relationships/hyperlink" Target="http://www.theluxurypropertyshow.com/index.html" TargetMode="External"/><Relationship Id="rId11" Type="http://schemas.openxmlformats.org/officeDocument/2006/relationships/hyperlink" Target="http://www.archant.co.uk/news/archant-launches-global-luxury-property-magazine/" TargetMode="External"/><Relationship Id="rId24" Type="http://schemas.openxmlformats.org/officeDocument/2006/relationships/hyperlink" Target="http://www.andermatt-swissalps.ch/" TargetMode="External"/><Relationship Id="rId32" Type="http://schemas.openxmlformats.org/officeDocument/2006/relationships/hyperlink" Target="http://www.thegea.co.uk/" TargetMode="External"/><Relationship Id="rId37" Type="http://schemas.openxmlformats.org/officeDocument/2006/relationships/hyperlink" Target="http://www.theblacktrufflecompany.com/" TargetMode="External"/><Relationship Id="rId40" Type="http://schemas.openxmlformats.org/officeDocument/2006/relationships/hyperlink" Target="http://www.remax.pt/" TargetMode="External"/><Relationship Id="rId45" Type="http://schemas.openxmlformats.org/officeDocument/2006/relationships/hyperlink" Target="https://www.prime-property.ru/" TargetMode="External"/><Relationship Id="rId53" Type="http://schemas.openxmlformats.org/officeDocument/2006/relationships/hyperlink" Target="https://www.mythic-grandgaube.com/" TargetMode="External"/><Relationship Id="rId58"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mayfairinternationalrealty.com/" TargetMode="External"/><Relationship Id="rId23" Type="http://schemas.openxmlformats.org/officeDocument/2006/relationships/hyperlink" Target="http://www.baker-woods.co.uk/" TargetMode="External"/><Relationship Id="rId28" Type="http://schemas.openxmlformats.org/officeDocument/2006/relationships/hyperlink" Target="http://www.sothebysrealty.co.za/" TargetMode="External"/><Relationship Id="rId36" Type="http://schemas.openxmlformats.org/officeDocument/2006/relationships/hyperlink" Target="http://www.cerronovo.com/" TargetMode="External"/><Relationship Id="rId49" Type="http://schemas.openxmlformats.org/officeDocument/2006/relationships/hyperlink" Target="http://www.londonpropertysouth.co.uk/" TargetMode="External"/><Relationship Id="rId57" Type="http://schemas.openxmlformats.org/officeDocument/2006/relationships/fontTable" Target="fontTable.xml"/><Relationship Id="rId10" Type="http://schemas.openxmlformats.org/officeDocument/2006/relationships/hyperlink" Target="https://www.foremostcurrencygroup.co.uk/" TargetMode="External"/><Relationship Id="rId19" Type="http://schemas.openxmlformats.org/officeDocument/2006/relationships/hyperlink" Target="http://www.abode2.com/" TargetMode="External"/><Relationship Id="rId31" Type="http://schemas.openxmlformats.org/officeDocument/2006/relationships/hyperlink" Target="http://costadelsolliving.com/" TargetMode="External"/><Relationship Id="rId44" Type="http://schemas.openxmlformats.org/officeDocument/2006/relationships/hyperlink" Target="http://www.cilomarbella.com/" TargetMode="External"/><Relationship Id="rId52" Type="http://schemas.openxmlformats.org/officeDocument/2006/relationships/hyperlink" Target="http://www.mj-developpement.com/" TargetMode="External"/><Relationship Id="rId4" Type="http://schemas.openxmlformats.org/officeDocument/2006/relationships/webSettings" Target="webSettings.xml"/><Relationship Id="rId9" Type="http://schemas.openxmlformats.org/officeDocument/2006/relationships/hyperlink" Target="http://sks-of-london.com" TargetMode="External"/><Relationship Id="rId14" Type="http://schemas.openxmlformats.org/officeDocument/2006/relationships/hyperlink" Target="http://sks-of-london.com" TargetMode="External"/><Relationship Id="rId22" Type="http://schemas.openxmlformats.org/officeDocument/2006/relationships/hyperlink" Target="http://agenzie.remax.it/luxurylakeview" TargetMode="External"/><Relationship Id="rId27" Type="http://schemas.openxmlformats.org/officeDocument/2006/relationships/hyperlink" Target="http://www.diamondcasas.com/" TargetMode="External"/><Relationship Id="rId30" Type="http://schemas.openxmlformats.org/officeDocument/2006/relationships/hyperlink" Target="https://franksalt.com.mt/" TargetMode="External"/><Relationship Id="rId35" Type="http://schemas.openxmlformats.org/officeDocument/2006/relationships/hyperlink" Target="http://www.remax.co.th/" TargetMode="External"/><Relationship Id="rId43" Type="http://schemas.openxmlformats.org/officeDocument/2006/relationships/hyperlink" Target="http://landmass.co.uk/" TargetMode="External"/><Relationship Id="rId48" Type="http://schemas.openxmlformats.org/officeDocument/2006/relationships/hyperlink" Target="http://www.fineandcountry.com/interior-design" TargetMode="External"/><Relationship Id="rId56" Type="http://schemas.openxmlformats.org/officeDocument/2006/relationships/hyperlink" Target="http://londonsportingclub.com" TargetMode="External"/><Relationship Id="rId8" Type="http://schemas.openxmlformats.org/officeDocument/2006/relationships/hyperlink" Target="mailto:lthompson@sksmediauk.com" TargetMode="External"/><Relationship Id="rId51" Type="http://schemas.openxmlformats.org/officeDocument/2006/relationships/hyperlink" Target="http://www.twickenham.lexus.co.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10639</TotalTime>
  <Pages>4</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Paragon Finance PLC</Company>
  <LinksUpToDate>false</LinksUpToDate>
  <CharactersWithSpaces>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Thompson</dc:creator>
  <cp:lastModifiedBy>Etienne</cp:lastModifiedBy>
  <cp:revision>16</cp:revision>
  <dcterms:created xsi:type="dcterms:W3CDTF">2017-09-05T17:13:00Z</dcterms:created>
  <dcterms:modified xsi:type="dcterms:W3CDTF">2017-09-15T18:52:00Z</dcterms:modified>
</cp:coreProperties>
</file>