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CC3B" w14:textId="6FB84494" w:rsidR="0037591D" w:rsidRPr="00CB638C" w:rsidRDefault="0037591D" w:rsidP="00CB638C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CB638C">
        <w:rPr>
          <w:rFonts w:asciiTheme="majorHAnsi" w:hAnsiTheme="majorHAnsi"/>
          <w:sz w:val="32"/>
          <w:szCs w:val="32"/>
          <w:lang w:val="en-US"/>
        </w:rPr>
        <w:t xml:space="preserve">Spring Power </w:t>
      </w:r>
      <w:r w:rsidR="005B3350">
        <w:rPr>
          <w:rFonts w:asciiTheme="majorHAnsi" w:hAnsiTheme="majorHAnsi"/>
          <w:sz w:val="32"/>
          <w:szCs w:val="32"/>
          <w:lang w:val="en-US"/>
        </w:rPr>
        <w:t>&amp;</w:t>
      </w:r>
      <w:r w:rsidR="005B3350" w:rsidRPr="00CB638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CB638C">
        <w:rPr>
          <w:rFonts w:asciiTheme="majorHAnsi" w:hAnsiTheme="majorHAnsi"/>
          <w:sz w:val="32"/>
          <w:szCs w:val="32"/>
          <w:lang w:val="en-US"/>
        </w:rPr>
        <w:t xml:space="preserve">Gas </w:t>
      </w:r>
      <w:r w:rsidR="005B3350">
        <w:rPr>
          <w:rFonts w:asciiTheme="majorHAnsi" w:hAnsiTheme="majorHAnsi"/>
          <w:sz w:val="32"/>
          <w:szCs w:val="32"/>
          <w:lang w:val="en-US"/>
        </w:rPr>
        <w:t xml:space="preserve">Partners with </w:t>
      </w:r>
      <w:proofErr w:type="spellStart"/>
      <w:r w:rsidR="00CB638C" w:rsidRPr="00CB638C">
        <w:rPr>
          <w:rFonts w:asciiTheme="majorHAnsi" w:hAnsiTheme="majorHAnsi"/>
          <w:sz w:val="32"/>
          <w:szCs w:val="32"/>
          <w:lang w:val="en-US"/>
        </w:rPr>
        <w:t>Earth</w:t>
      </w:r>
      <w:r w:rsidR="00BC74CB">
        <w:rPr>
          <w:rFonts w:asciiTheme="majorHAnsi" w:hAnsiTheme="majorHAnsi"/>
          <w:sz w:val="32"/>
          <w:szCs w:val="32"/>
          <w:lang w:val="en-US"/>
        </w:rPr>
        <w:t>w</w:t>
      </w:r>
      <w:r w:rsidR="00CB638C" w:rsidRPr="00CB638C">
        <w:rPr>
          <w:rFonts w:asciiTheme="majorHAnsi" w:hAnsiTheme="majorHAnsi"/>
          <w:sz w:val="32"/>
          <w:szCs w:val="32"/>
          <w:lang w:val="en-US"/>
        </w:rPr>
        <w:t>atch</w:t>
      </w:r>
      <w:proofErr w:type="spellEnd"/>
      <w:r w:rsidR="00247110">
        <w:rPr>
          <w:rFonts w:asciiTheme="majorHAnsi" w:hAnsiTheme="majorHAnsi"/>
          <w:sz w:val="32"/>
          <w:szCs w:val="32"/>
          <w:lang w:val="en-US"/>
        </w:rPr>
        <w:t xml:space="preserve"> Institute</w:t>
      </w:r>
      <w:r w:rsidR="00CB638C" w:rsidRPr="00CB638C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5B3350">
        <w:rPr>
          <w:rFonts w:asciiTheme="majorHAnsi" w:hAnsiTheme="majorHAnsi"/>
          <w:sz w:val="32"/>
          <w:szCs w:val="32"/>
          <w:lang w:val="en-US"/>
        </w:rPr>
        <w:t xml:space="preserve">to Encourage Environmental Stewardship for </w:t>
      </w:r>
      <w:r w:rsidR="00F62F83">
        <w:rPr>
          <w:rFonts w:asciiTheme="majorHAnsi" w:hAnsiTheme="majorHAnsi"/>
          <w:sz w:val="32"/>
          <w:szCs w:val="32"/>
          <w:lang w:val="en-US"/>
        </w:rPr>
        <w:t>Female</w:t>
      </w:r>
      <w:r w:rsidR="009C4817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5B3350">
        <w:rPr>
          <w:rFonts w:asciiTheme="majorHAnsi" w:hAnsiTheme="majorHAnsi"/>
          <w:sz w:val="32"/>
          <w:szCs w:val="32"/>
          <w:lang w:val="en-US"/>
        </w:rPr>
        <w:t>Students</w:t>
      </w:r>
    </w:p>
    <w:p w14:paraId="5197A5EF" w14:textId="77777777" w:rsidR="0037591D" w:rsidRDefault="0037591D">
      <w:pPr>
        <w:rPr>
          <w:lang w:val="en-US"/>
        </w:rPr>
      </w:pPr>
    </w:p>
    <w:p w14:paraId="6051DB7B" w14:textId="16FE752D" w:rsidR="00423999" w:rsidRDefault="0053214C" w:rsidP="00B36C85">
      <w:pPr>
        <w:jc w:val="both"/>
        <w:rPr>
          <w:sz w:val="24"/>
          <w:szCs w:val="24"/>
          <w:lang w:val="en-US"/>
        </w:rPr>
      </w:pPr>
      <w:r w:rsidRPr="00E92C7C">
        <w:rPr>
          <w:sz w:val="24"/>
          <w:szCs w:val="24"/>
          <w:lang w:val="en-US"/>
        </w:rPr>
        <w:t>Spring Power</w:t>
      </w:r>
      <w:r w:rsidR="005B3350">
        <w:rPr>
          <w:sz w:val="24"/>
          <w:szCs w:val="24"/>
          <w:lang w:val="en-US"/>
        </w:rPr>
        <w:t xml:space="preserve"> &amp;</w:t>
      </w:r>
      <w:r w:rsidRPr="00E92C7C">
        <w:rPr>
          <w:sz w:val="24"/>
          <w:szCs w:val="24"/>
          <w:lang w:val="en-US"/>
        </w:rPr>
        <w:t xml:space="preserve"> Gas, a retail energy provider of electricity and </w:t>
      </w:r>
      <w:r w:rsidR="000853DB" w:rsidRPr="00E92C7C">
        <w:rPr>
          <w:sz w:val="24"/>
          <w:szCs w:val="24"/>
          <w:lang w:val="en-US"/>
        </w:rPr>
        <w:t xml:space="preserve">gas </w:t>
      </w:r>
      <w:r w:rsidRPr="00E92C7C">
        <w:rPr>
          <w:sz w:val="24"/>
          <w:szCs w:val="24"/>
          <w:lang w:val="en-US"/>
        </w:rPr>
        <w:t>supply services for Maryland and New Jersey</w:t>
      </w:r>
      <w:r w:rsidR="00BC74CB">
        <w:rPr>
          <w:sz w:val="24"/>
          <w:szCs w:val="24"/>
          <w:lang w:val="en-US"/>
        </w:rPr>
        <w:t>,</w:t>
      </w:r>
      <w:r w:rsidRPr="00E92C7C">
        <w:rPr>
          <w:sz w:val="24"/>
          <w:szCs w:val="24"/>
          <w:lang w:val="en-US"/>
        </w:rPr>
        <w:t xml:space="preserve"> is </w:t>
      </w:r>
      <w:r w:rsidR="00EF178A" w:rsidRPr="00E92C7C">
        <w:rPr>
          <w:sz w:val="24"/>
          <w:szCs w:val="24"/>
          <w:lang w:val="en-US"/>
        </w:rPr>
        <w:t>partnering</w:t>
      </w:r>
      <w:r w:rsidRPr="00E92C7C">
        <w:rPr>
          <w:sz w:val="24"/>
          <w:szCs w:val="24"/>
          <w:lang w:val="en-US"/>
        </w:rPr>
        <w:t xml:space="preserve"> with </w:t>
      </w:r>
      <w:proofErr w:type="spellStart"/>
      <w:r w:rsidRPr="00E92C7C">
        <w:rPr>
          <w:sz w:val="24"/>
          <w:szCs w:val="24"/>
          <w:lang w:val="en-US"/>
        </w:rPr>
        <w:t>Earth</w:t>
      </w:r>
      <w:r w:rsidR="00BC74CB">
        <w:rPr>
          <w:sz w:val="24"/>
          <w:szCs w:val="24"/>
          <w:lang w:val="en-US"/>
        </w:rPr>
        <w:t>w</w:t>
      </w:r>
      <w:r w:rsidRPr="00E92C7C">
        <w:rPr>
          <w:sz w:val="24"/>
          <w:szCs w:val="24"/>
          <w:lang w:val="en-US"/>
        </w:rPr>
        <w:t>atch</w:t>
      </w:r>
      <w:proofErr w:type="spellEnd"/>
      <w:r w:rsidRPr="00E92C7C">
        <w:rPr>
          <w:sz w:val="24"/>
          <w:szCs w:val="24"/>
          <w:lang w:val="en-US"/>
        </w:rPr>
        <w:t xml:space="preserve"> Institute, a global envir</w:t>
      </w:r>
      <w:r w:rsidR="001E0667" w:rsidRPr="00E92C7C">
        <w:rPr>
          <w:sz w:val="24"/>
          <w:szCs w:val="24"/>
          <w:lang w:val="en-US"/>
        </w:rPr>
        <w:t>onmental nonprofit organization,</w:t>
      </w:r>
      <w:r w:rsidRPr="00E92C7C">
        <w:rPr>
          <w:sz w:val="24"/>
          <w:szCs w:val="24"/>
          <w:lang w:val="en-US"/>
        </w:rPr>
        <w:t xml:space="preserve"> to sponsor a student </w:t>
      </w:r>
      <w:r w:rsidR="000853DB" w:rsidRPr="00E92C7C">
        <w:rPr>
          <w:sz w:val="24"/>
          <w:szCs w:val="24"/>
          <w:lang w:val="en-US"/>
        </w:rPr>
        <w:t>for</w:t>
      </w:r>
      <w:r w:rsidR="001E0667" w:rsidRPr="00E92C7C">
        <w:rPr>
          <w:sz w:val="24"/>
          <w:szCs w:val="24"/>
          <w:lang w:val="en-US"/>
        </w:rPr>
        <w:t xml:space="preserve"> </w:t>
      </w:r>
      <w:r w:rsidR="00C8594D" w:rsidRPr="00E92C7C">
        <w:rPr>
          <w:sz w:val="24"/>
          <w:szCs w:val="24"/>
          <w:lang w:val="en-US"/>
        </w:rPr>
        <w:t xml:space="preserve">the </w:t>
      </w:r>
      <w:r w:rsidR="00BC74CB">
        <w:rPr>
          <w:sz w:val="24"/>
          <w:szCs w:val="24"/>
          <w:lang w:val="en-US"/>
        </w:rPr>
        <w:t>“</w:t>
      </w:r>
      <w:r w:rsidRPr="00E92C7C">
        <w:rPr>
          <w:sz w:val="24"/>
          <w:szCs w:val="24"/>
          <w:lang w:val="en-US"/>
        </w:rPr>
        <w:t>Climate Change</w:t>
      </w:r>
      <w:r w:rsidR="000853DB" w:rsidRPr="00E92C7C">
        <w:rPr>
          <w:sz w:val="24"/>
          <w:szCs w:val="24"/>
          <w:lang w:val="en-US"/>
        </w:rPr>
        <w:t>:</w:t>
      </w:r>
      <w:r w:rsidRPr="00E92C7C">
        <w:rPr>
          <w:sz w:val="24"/>
          <w:szCs w:val="24"/>
          <w:lang w:val="en-US"/>
        </w:rPr>
        <w:t xml:space="preserve"> Sea to Trees</w:t>
      </w:r>
      <w:r w:rsidR="00BC74CB">
        <w:rPr>
          <w:sz w:val="24"/>
          <w:szCs w:val="24"/>
          <w:lang w:val="en-US"/>
        </w:rPr>
        <w:t xml:space="preserve"> at Acadia National Park” </w:t>
      </w:r>
      <w:r w:rsidR="00B64AB2">
        <w:rPr>
          <w:sz w:val="24"/>
          <w:szCs w:val="24"/>
          <w:lang w:val="en-US"/>
        </w:rPr>
        <w:t>expedition</w:t>
      </w:r>
      <w:r w:rsidRPr="00E92C7C">
        <w:rPr>
          <w:sz w:val="24"/>
          <w:szCs w:val="24"/>
          <w:lang w:val="en-US"/>
        </w:rPr>
        <w:t>.</w:t>
      </w:r>
      <w:r w:rsidR="000853DB" w:rsidRPr="00E92C7C">
        <w:rPr>
          <w:sz w:val="24"/>
          <w:szCs w:val="24"/>
          <w:lang w:val="en-US"/>
        </w:rPr>
        <w:t xml:space="preserve"> </w:t>
      </w:r>
      <w:r w:rsidR="00340EBE">
        <w:rPr>
          <w:sz w:val="24"/>
          <w:szCs w:val="24"/>
          <w:lang w:val="en-US"/>
        </w:rPr>
        <w:t xml:space="preserve">The winner of the fellowship was </w:t>
      </w:r>
      <w:r w:rsidR="00D743FF">
        <w:rPr>
          <w:sz w:val="24"/>
          <w:szCs w:val="24"/>
          <w:lang w:val="en-US"/>
        </w:rPr>
        <w:t xml:space="preserve">Sophia </w:t>
      </w:r>
      <w:proofErr w:type="spellStart"/>
      <w:r w:rsidR="00D743FF">
        <w:rPr>
          <w:sz w:val="24"/>
          <w:szCs w:val="24"/>
          <w:lang w:val="en-US"/>
        </w:rPr>
        <w:t>Ludtke</w:t>
      </w:r>
      <w:proofErr w:type="spellEnd"/>
      <w:r w:rsidR="00D743FF">
        <w:rPr>
          <w:sz w:val="24"/>
          <w:szCs w:val="24"/>
          <w:lang w:val="en-US"/>
        </w:rPr>
        <w:t>, a freshman at the Newark Acad</w:t>
      </w:r>
      <w:r w:rsidR="00BC74CB">
        <w:rPr>
          <w:sz w:val="24"/>
          <w:szCs w:val="24"/>
          <w:lang w:val="en-US"/>
        </w:rPr>
        <w:t>e</w:t>
      </w:r>
      <w:r w:rsidR="00D743FF">
        <w:rPr>
          <w:sz w:val="24"/>
          <w:szCs w:val="24"/>
          <w:lang w:val="en-US"/>
        </w:rPr>
        <w:t>my in Livingston, NJ.</w:t>
      </w:r>
    </w:p>
    <w:p w14:paraId="41C5ABFF" w14:textId="3AE20183" w:rsidR="00B36C85" w:rsidRDefault="00423999" w:rsidP="00B36C8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expedition</w:t>
      </w:r>
      <w:r w:rsidR="008F199B">
        <w:rPr>
          <w:sz w:val="24"/>
          <w:szCs w:val="24"/>
          <w:lang w:val="en-US"/>
        </w:rPr>
        <w:t>, which takes place July 23-29,</w:t>
      </w:r>
      <w:r w:rsidR="00D743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="00B36C85" w:rsidRPr="00E92C7C">
        <w:rPr>
          <w:sz w:val="24"/>
          <w:szCs w:val="24"/>
          <w:lang w:val="en-US"/>
        </w:rPr>
        <w:t xml:space="preserve">tudents </w:t>
      </w:r>
      <w:r w:rsidR="001E0667" w:rsidRPr="00E92C7C">
        <w:rPr>
          <w:sz w:val="24"/>
          <w:szCs w:val="24"/>
          <w:lang w:val="en-US"/>
        </w:rPr>
        <w:t xml:space="preserve">will focus on </w:t>
      </w:r>
      <w:r w:rsidR="00F45095" w:rsidRPr="00E92C7C">
        <w:rPr>
          <w:sz w:val="24"/>
          <w:szCs w:val="24"/>
          <w:lang w:val="en-US"/>
        </w:rPr>
        <w:t>how Acadia National Park is bein</w:t>
      </w:r>
      <w:r w:rsidR="00B36C85" w:rsidRPr="00E92C7C">
        <w:rPr>
          <w:sz w:val="24"/>
          <w:szCs w:val="24"/>
          <w:lang w:val="en-US"/>
        </w:rPr>
        <w:t xml:space="preserve">g reshaped by climate change and </w:t>
      </w:r>
      <w:r w:rsidR="00F45095" w:rsidRPr="00E92C7C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>to</w:t>
      </w:r>
      <w:r w:rsidR="00B36C85" w:rsidRPr="00E92C7C">
        <w:rPr>
          <w:sz w:val="24"/>
          <w:szCs w:val="24"/>
          <w:lang w:val="en-US"/>
        </w:rPr>
        <w:t xml:space="preserve"> solve some of these challenges to </w:t>
      </w:r>
      <w:r w:rsidR="00F45095" w:rsidRPr="00E92C7C">
        <w:rPr>
          <w:sz w:val="24"/>
          <w:szCs w:val="24"/>
          <w:lang w:val="en-US"/>
        </w:rPr>
        <w:t>keep this national treasure</w:t>
      </w:r>
      <w:r w:rsidR="0047551C" w:rsidRPr="00E92C7C">
        <w:rPr>
          <w:sz w:val="24"/>
          <w:szCs w:val="24"/>
          <w:lang w:val="en-US"/>
        </w:rPr>
        <w:t xml:space="preserve"> </w:t>
      </w:r>
      <w:r w:rsidR="00F45095" w:rsidRPr="00E92C7C">
        <w:rPr>
          <w:sz w:val="24"/>
          <w:szCs w:val="24"/>
          <w:lang w:val="en-US"/>
        </w:rPr>
        <w:t>healthy</w:t>
      </w:r>
      <w:r>
        <w:rPr>
          <w:sz w:val="24"/>
          <w:szCs w:val="24"/>
          <w:lang w:val="en-US"/>
        </w:rPr>
        <w:t>.</w:t>
      </w:r>
      <w:r w:rsidR="00F45095" w:rsidRPr="00E92C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This is essential for maintaining</w:t>
      </w:r>
      <w:r w:rsidRPr="00E92C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ecosystem</w:t>
      </w:r>
      <w:r w:rsidRPr="00E92C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well as</w:t>
      </w:r>
      <w:r w:rsidRPr="00E92C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sustaining </w:t>
      </w:r>
      <w:r w:rsidR="00EF178A" w:rsidRPr="00E92C7C">
        <w:rPr>
          <w:sz w:val="24"/>
          <w:szCs w:val="24"/>
          <w:lang w:val="en-US"/>
        </w:rPr>
        <w:t xml:space="preserve">the </w:t>
      </w:r>
      <w:r w:rsidR="00F45095" w:rsidRPr="00E92C7C">
        <w:rPr>
          <w:sz w:val="24"/>
          <w:szCs w:val="24"/>
          <w:lang w:val="en-US"/>
        </w:rPr>
        <w:t xml:space="preserve">millions </w:t>
      </w:r>
      <w:r>
        <w:rPr>
          <w:sz w:val="24"/>
          <w:szCs w:val="24"/>
          <w:lang w:val="en-US"/>
        </w:rPr>
        <w:t>of visitors</w:t>
      </w:r>
      <w:r w:rsidR="00F45095" w:rsidRPr="00E92C7C">
        <w:rPr>
          <w:sz w:val="24"/>
          <w:szCs w:val="24"/>
          <w:lang w:val="en-US"/>
        </w:rPr>
        <w:t xml:space="preserve"> each year.</w:t>
      </w:r>
      <w:r w:rsidR="00932566" w:rsidRPr="00E92C7C">
        <w:rPr>
          <w:sz w:val="24"/>
          <w:szCs w:val="24"/>
          <w:lang w:val="en-US"/>
        </w:rPr>
        <w:t xml:space="preserve"> </w:t>
      </w:r>
      <w:r w:rsidR="00B36C85" w:rsidRPr="00E92C7C">
        <w:rPr>
          <w:sz w:val="24"/>
          <w:szCs w:val="24"/>
          <w:lang w:val="en-US"/>
        </w:rPr>
        <w:t>Participants will track biodiversity in the intertidal zone, collect data on island flora</w:t>
      </w:r>
      <w:r w:rsidR="006B293C" w:rsidRPr="00E92C7C">
        <w:rPr>
          <w:sz w:val="24"/>
          <w:szCs w:val="24"/>
          <w:lang w:val="en-US"/>
        </w:rPr>
        <w:t xml:space="preserve"> and make critical contributions to a large and long term effort </w:t>
      </w:r>
      <w:r w:rsidR="0001482A" w:rsidRPr="00E92C7C">
        <w:rPr>
          <w:sz w:val="24"/>
          <w:szCs w:val="24"/>
          <w:lang w:val="en-US"/>
        </w:rPr>
        <w:t xml:space="preserve">being made </w:t>
      </w:r>
      <w:r w:rsidR="006B293C" w:rsidRPr="00E92C7C">
        <w:rPr>
          <w:sz w:val="24"/>
          <w:szCs w:val="24"/>
          <w:lang w:val="en-US"/>
        </w:rPr>
        <w:t xml:space="preserve">to understand how </w:t>
      </w:r>
      <w:r>
        <w:rPr>
          <w:sz w:val="24"/>
          <w:szCs w:val="24"/>
          <w:lang w:val="en-US"/>
        </w:rPr>
        <w:t xml:space="preserve">to </w:t>
      </w:r>
      <w:r w:rsidR="006B293C" w:rsidRPr="00E92C7C">
        <w:rPr>
          <w:sz w:val="24"/>
          <w:szCs w:val="24"/>
          <w:lang w:val="en-US"/>
        </w:rPr>
        <w:t>best protect our natural treasures in a time of rapid change.</w:t>
      </w:r>
    </w:p>
    <w:p w14:paraId="754F7C1A" w14:textId="3BFCAFF0" w:rsidR="007E4605" w:rsidRPr="00E92C7C" w:rsidRDefault="007E4605" w:rsidP="00B36C8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Sophia will be documenting her journey via her </w:t>
      </w:r>
      <w:hyperlink r:id="rId4" w:history="1">
        <w:r w:rsidRPr="00423999">
          <w:rPr>
            <w:rStyle w:val="Hyperlink"/>
            <w:sz w:val="24"/>
            <w:szCs w:val="24"/>
            <w:lang w:val="en-US"/>
          </w:rPr>
          <w:t>blog</w:t>
        </w:r>
      </w:hyperlink>
      <w:r>
        <w:rPr>
          <w:sz w:val="24"/>
          <w:szCs w:val="24"/>
          <w:lang w:val="en-US"/>
        </w:rPr>
        <w:t xml:space="preserve"> to share her learnings and experiences with peers and for the interest of the greater public.  </w:t>
      </w:r>
    </w:p>
    <w:p w14:paraId="009B1828" w14:textId="78E1CEC8" w:rsidR="007E4605" w:rsidRDefault="00CB0745" w:rsidP="00FD68B1">
      <w:pPr>
        <w:jc w:val="both"/>
        <w:rPr>
          <w:sz w:val="24"/>
          <w:szCs w:val="24"/>
          <w:lang w:val="en-US"/>
        </w:rPr>
      </w:pPr>
      <w:r w:rsidRPr="00E92C7C">
        <w:rPr>
          <w:sz w:val="24"/>
          <w:szCs w:val="24"/>
          <w:lang w:val="en-US"/>
        </w:rPr>
        <w:t xml:space="preserve">Since 1971, </w:t>
      </w:r>
      <w:proofErr w:type="spellStart"/>
      <w:r w:rsidR="00B769A2" w:rsidRPr="00E92C7C">
        <w:rPr>
          <w:sz w:val="24"/>
          <w:szCs w:val="24"/>
          <w:lang w:val="en-US"/>
        </w:rPr>
        <w:t>Earth</w:t>
      </w:r>
      <w:r w:rsidR="00BC74CB">
        <w:rPr>
          <w:sz w:val="24"/>
          <w:szCs w:val="24"/>
          <w:lang w:val="en-US"/>
        </w:rPr>
        <w:t>w</w:t>
      </w:r>
      <w:r w:rsidR="00B769A2" w:rsidRPr="00E92C7C">
        <w:rPr>
          <w:sz w:val="24"/>
          <w:szCs w:val="24"/>
          <w:lang w:val="en-US"/>
        </w:rPr>
        <w:t>atch</w:t>
      </w:r>
      <w:proofErr w:type="spellEnd"/>
      <w:r w:rsidR="000853DB" w:rsidRPr="00E92C7C">
        <w:rPr>
          <w:sz w:val="24"/>
          <w:szCs w:val="24"/>
          <w:lang w:val="en-US"/>
        </w:rPr>
        <w:t xml:space="preserve"> Institute </w:t>
      </w:r>
      <w:r w:rsidR="00A14277" w:rsidRPr="00E92C7C">
        <w:rPr>
          <w:sz w:val="24"/>
          <w:szCs w:val="24"/>
          <w:lang w:val="en-US"/>
        </w:rPr>
        <w:t xml:space="preserve">has </w:t>
      </w:r>
      <w:r w:rsidR="0047489C" w:rsidRPr="00E92C7C">
        <w:rPr>
          <w:sz w:val="24"/>
          <w:szCs w:val="24"/>
          <w:lang w:val="en-US"/>
        </w:rPr>
        <w:t xml:space="preserve">offered individuals from all walks of life the opportunity to assist scientists on field research projects around the world. </w:t>
      </w:r>
      <w:r w:rsidR="007E4605">
        <w:rPr>
          <w:sz w:val="24"/>
          <w:szCs w:val="24"/>
          <w:lang w:val="en-US"/>
        </w:rPr>
        <w:t>“T</w:t>
      </w:r>
      <w:r w:rsidR="0047489C" w:rsidRPr="00E92C7C">
        <w:rPr>
          <w:sz w:val="24"/>
          <w:szCs w:val="24"/>
          <w:lang w:val="en-US"/>
        </w:rPr>
        <w:t xml:space="preserve">he expeditions are an opportunity for </w:t>
      </w:r>
      <w:r w:rsidR="007E4605">
        <w:rPr>
          <w:sz w:val="24"/>
          <w:szCs w:val="24"/>
          <w:lang w:val="en-US"/>
        </w:rPr>
        <w:t xml:space="preserve">each participant to develop a deeper understanding of their role in building a sustainable future,” said Scott Kania, </w:t>
      </w:r>
      <w:proofErr w:type="spellStart"/>
      <w:r w:rsidR="007E4605">
        <w:rPr>
          <w:sz w:val="24"/>
          <w:szCs w:val="24"/>
          <w:lang w:val="en-US"/>
        </w:rPr>
        <w:t>Earthwatch</w:t>
      </w:r>
      <w:proofErr w:type="spellEnd"/>
      <w:r w:rsidR="007E4605">
        <w:rPr>
          <w:sz w:val="24"/>
          <w:szCs w:val="24"/>
          <w:lang w:val="en-US"/>
        </w:rPr>
        <w:t xml:space="preserve"> CEO, “</w:t>
      </w:r>
      <w:r w:rsidR="0047489C" w:rsidRPr="00E92C7C">
        <w:rPr>
          <w:sz w:val="24"/>
          <w:szCs w:val="24"/>
          <w:lang w:val="en-US"/>
        </w:rPr>
        <w:t xml:space="preserve">and </w:t>
      </w:r>
      <w:r w:rsidR="007E4605">
        <w:rPr>
          <w:sz w:val="24"/>
          <w:szCs w:val="24"/>
          <w:lang w:val="en-US"/>
        </w:rPr>
        <w:t>they often have a powerful, transformative impact – particularly on students.”</w:t>
      </w:r>
      <w:r w:rsidR="0047489C" w:rsidRPr="00E92C7C">
        <w:rPr>
          <w:sz w:val="24"/>
          <w:szCs w:val="24"/>
          <w:lang w:val="en-US"/>
        </w:rPr>
        <w:t xml:space="preserve"> </w:t>
      </w:r>
    </w:p>
    <w:p w14:paraId="57643E3C" w14:textId="2A3168B9" w:rsidR="00CB638C" w:rsidRPr="00E92C7C" w:rsidRDefault="00B769A2" w:rsidP="00FD68B1">
      <w:pPr>
        <w:jc w:val="both"/>
        <w:rPr>
          <w:sz w:val="24"/>
          <w:szCs w:val="24"/>
          <w:lang w:val="en-US"/>
        </w:rPr>
      </w:pPr>
      <w:proofErr w:type="spellStart"/>
      <w:r w:rsidRPr="00E92C7C">
        <w:rPr>
          <w:sz w:val="24"/>
          <w:szCs w:val="24"/>
          <w:lang w:val="en-US"/>
        </w:rPr>
        <w:t>Earth</w:t>
      </w:r>
      <w:r w:rsidR="00BC74CB">
        <w:rPr>
          <w:sz w:val="24"/>
          <w:szCs w:val="24"/>
          <w:lang w:val="en-US"/>
        </w:rPr>
        <w:t>w</w:t>
      </w:r>
      <w:r w:rsidRPr="00E92C7C">
        <w:rPr>
          <w:sz w:val="24"/>
          <w:szCs w:val="24"/>
          <w:lang w:val="en-US"/>
        </w:rPr>
        <w:t>atch</w:t>
      </w:r>
      <w:proofErr w:type="spellEnd"/>
      <w:r w:rsidR="00FD68B1" w:rsidRPr="00E92C7C">
        <w:rPr>
          <w:sz w:val="24"/>
          <w:szCs w:val="24"/>
          <w:lang w:val="en-US"/>
        </w:rPr>
        <w:t xml:space="preserve"> </w:t>
      </w:r>
      <w:r w:rsidR="006A66E5" w:rsidRPr="00E92C7C">
        <w:rPr>
          <w:sz w:val="24"/>
          <w:szCs w:val="24"/>
          <w:lang w:val="en-US"/>
        </w:rPr>
        <w:t>makes</w:t>
      </w:r>
      <w:r w:rsidR="0047489C" w:rsidRPr="00E92C7C">
        <w:rPr>
          <w:sz w:val="24"/>
          <w:szCs w:val="24"/>
          <w:lang w:val="en-US"/>
        </w:rPr>
        <w:t xml:space="preserve"> these expeditions</w:t>
      </w:r>
      <w:r w:rsidRPr="00E92C7C">
        <w:rPr>
          <w:sz w:val="24"/>
          <w:szCs w:val="24"/>
          <w:lang w:val="en-US"/>
        </w:rPr>
        <w:t xml:space="preserve"> possible by utilizing</w:t>
      </w:r>
      <w:r w:rsidR="00C14EE3" w:rsidRPr="00E92C7C">
        <w:rPr>
          <w:sz w:val="24"/>
          <w:szCs w:val="24"/>
          <w:lang w:val="en-US"/>
        </w:rPr>
        <w:t xml:space="preserve"> a unique </w:t>
      </w:r>
      <w:r w:rsidR="00FD68B1" w:rsidRPr="00E92C7C">
        <w:rPr>
          <w:sz w:val="24"/>
          <w:szCs w:val="24"/>
          <w:lang w:val="en-US"/>
        </w:rPr>
        <w:t xml:space="preserve">citizen science model to </w:t>
      </w:r>
      <w:r w:rsidR="007C16E4" w:rsidRPr="00E92C7C">
        <w:rPr>
          <w:sz w:val="24"/>
          <w:szCs w:val="24"/>
          <w:lang w:val="en-US"/>
        </w:rPr>
        <w:t xml:space="preserve">raise funds, </w:t>
      </w:r>
      <w:r w:rsidR="00FD68B1" w:rsidRPr="00E92C7C">
        <w:rPr>
          <w:sz w:val="24"/>
          <w:szCs w:val="24"/>
          <w:lang w:val="en-US"/>
        </w:rPr>
        <w:t>recruit students, teachers and corporate fellows</w:t>
      </w:r>
      <w:r w:rsidR="007C16E4" w:rsidRPr="00E92C7C">
        <w:rPr>
          <w:sz w:val="24"/>
          <w:szCs w:val="24"/>
          <w:lang w:val="en-US"/>
        </w:rPr>
        <w:t xml:space="preserve"> to participate in critical field research </w:t>
      </w:r>
      <w:r w:rsidR="003911C3" w:rsidRPr="00E92C7C">
        <w:rPr>
          <w:sz w:val="24"/>
          <w:szCs w:val="24"/>
          <w:lang w:val="en-US"/>
        </w:rPr>
        <w:t xml:space="preserve">that </w:t>
      </w:r>
      <w:r w:rsidR="007E4605">
        <w:rPr>
          <w:sz w:val="24"/>
          <w:szCs w:val="24"/>
          <w:lang w:val="en-US"/>
        </w:rPr>
        <w:t>aims</w:t>
      </w:r>
      <w:r w:rsidR="007E4605" w:rsidRPr="00E92C7C">
        <w:rPr>
          <w:sz w:val="24"/>
          <w:szCs w:val="24"/>
          <w:lang w:val="en-US"/>
        </w:rPr>
        <w:t xml:space="preserve"> </w:t>
      </w:r>
      <w:r w:rsidR="003911C3" w:rsidRPr="00E92C7C">
        <w:rPr>
          <w:sz w:val="24"/>
          <w:szCs w:val="24"/>
          <w:lang w:val="en-US"/>
        </w:rPr>
        <w:t>to</w:t>
      </w:r>
      <w:r w:rsidR="007C16E4" w:rsidRPr="00E92C7C">
        <w:rPr>
          <w:sz w:val="24"/>
          <w:szCs w:val="24"/>
          <w:lang w:val="en-US"/>
        </w:rPr>
        <w:t xml:space="preserve"> understand nature’s response to </w:t>
      </w:r>
      <w:r w:rsidR="00C70BDE" w:rsidRPr="00E92C7C">
        <w:rPr>
          <w:sz w:val="24"/>
          <w:szCs w:val="24"/>
          <w:lang w:val="en-US"/>
        </w:rPr>
        <w:t xml:space="preserve">the </w:t>
      </w:r>
      <w:r w:rsidR="00A509B0" w:rsidRPr="00E92C7C">
        <w:rPr>
          <w:sz w:val="24"/>
          <w:szCs w:val="24"/>
          <w:lang w:val="en-US"/>
        </w:rPr>
        <w:t>accelerating</w:t>
      </w:r>
      <w:r w:rsidR="007C16E4" w:rsidRPr="00E92C7C">
        <w:rPr>
          <w:sz w:val="24"/>
          <w:szCs w:val="24"/>
          <w:lang w:val="en-US"/>
        </w:rPr>
        <w:t xml:space="preserve"> global change. </w:t>
      </w:r>
    </w:p>
    <w:p w14:paraId="3BB47384" w14:textId="0EE63715" w:rsidR="00962F1B" w:rsidRPr="00E92C7C" w:rsidRDefault="007D26CC" w:rsidP="00962F1B">
      <w:pPr>
        <w:jc w:val="both"/>
        <w:rPr>
          <w:sz w:val="24"/>
          <w:szCs w:val="24"/>
          <w:lang w:val="en-US"/>
        </w:rPr>
      </w:pPr>
      <w:r w:rsidRPr="00E92C7C">
        <w:rPr>
          <w:sz w:val="24"/>
          <w:szCs w:val="24"/>
          <w:lang w:val="en-US"/>
        </w:rPr>
        <w:t>“</w:t>
      </w:r>
      <w:r w:rsidR="00962F1B" w:rsidRPr="00E92C7C">
        <w:rPr>
          <w:sz w:val="24"/>
          <w:szCs w:val="24"/>
          <w:lang w:val="en-US"/>
        </w:rPr>
        <w:t xml:space="preserve">We are proud to support </w:t>
      </w:r>
      <w:proofErr w:type="spellStart"/>
      <w:r w:rsidR="00962F1B" w:rsidRPr="00E92C7C">
        <w:rPr>
          <w:sz w:val="24"/>
          <w:szCs w:val="24"/>
          <w:lang w:val="en-US"/>
        </w:rPr>
        <w:t>Earth</w:t>
      </w:r>
      <w:r w:rsidR="00BC74CB">
        <w:rPr>
          <w:sz w:val="24"/>
          <w:szCs w:val="24"/>
          <w:lang w:val="en-US"/>
        </w:rPr>
        <w:t>w</w:t>
      </w:r>
      <w:r w:rsidR="006A66E5" w:rsidRPr="00E92C7C">
        <w:rPr>
          <w:sz w:val="24"/>
          <w:szCs w:val="24"/>
          <w:lang w:val="en-US"/>
        </w:rPr>
        <w:t>atch</w:t>
      </w:r>
      <w:proofErr w:type="spellEnd"/>
      <w:r w:rsidR="006A66E5" w:rsidRPr="00E92C7C">
        <w:rPr>
          <w:sz w:val="24"/>
          <w:szCs w:val="24"/>
          <w:lang w:val="en-US"/>
        </w:rPr>
        <w:t xml:space="preserve"> I</w:t>
      </w:r>
      <w:r w:rsidR="00962F1B" w:rsidRPr="00E92C7C">
        <w:rPr>
          <w:sz w:val="24"/>
          <w:szCs w:val="24"/>
          <w:lang w:val="en-US"/>
        </w:rPr>
        <w:t>nstitute’s efforts by sponsoring this expedition</w:t>
      </w:r>
      <w:r w:rsidR="006C2C7F">
        <w:rPr>
          <w:sz w:val="24"/>
          <w:szCs w:val="24"/>
          <w:lang w:val="en-US"/>
        </w:rPr>
        <w:t xml:space="preserve"> and </w:t>
      </w:r>
      <w:r w:rsidR="00455F59">
        <w:rPr>
          <w:sz w:val="24"/>
          <w:szCs w:val="24"/>
          <w:lang w:val="en-US"/>
        </w:rPr>
        <w:t>encouraging STEM education paths for young female ambass</w:t>
      </w:r>
      <w:r w:rsidR="00BC74CB">
        <w:rPr>
          <w:sz w:val="24"/>
          <w:szCs w:val="24"/>
          <w:lang w:val="en-US"/>
        </w:rPr>
        <w:t>a</w:t>
      </w:r>
      <w:r w:rsidR="00455F59">
        <w:rPr>
          <w:sz w:val="24"/>
          <w:szCs w:val="24"/>
          <w:lang w:val="en-US"/>
        </w:rPr>
        <w:t>dors</w:t>
      </w:r>
      <w:r w:rsidR="00962F1B" w:rsidRPr="00E92C7C">
        <w:rPr>
          <w:sz w:val="24"/>
          <w:szCs w:val="24"/>
          <w:lang w:val="en-US"/>
        </w:rPr>
        <w:t xml:space="preserve">. </w:t>
      </w:r>
      <w:r w:rsidR="00455F59">
        <w:rPr>
          <w:sz w:val="24"/>
          <w:szCs w:val="24"/>
          <w:lang w:val="en-US"/>
        </w:rPr>
        <w:t>W</w:t>
      </w:r>
      <w:r w:rsidR="00962F1B" w:rsidRPr="00E92C7C">
        <w:rPr>
          <w:sz w:val="24"/>
          <w:szCs w:val="24"/>
          <w:lang w:val="en-US"/>
        </w:rPr>
        <w:t xml:space="preserve">e hope that </w:t>
      </w:r>
      <w:r w:rsidR="006C2C7F">
        <w:rPr>
          <w:sz w:val="24"/>
          <w:szCs w:val="24"/>
          <w:lang w:val="en-US"/>
        </w:rPr>
        <w:t>Sophia</w:t>
      </w:r>
      <w:r w:rsidR="00962F1B" w:rsidRPr="00E92C7C">
        <w:rPr>
          <w:sz w:val="24"/>
          <w:szCs w:val="24"/>
          <w:lang w:val="en-US"/>
        </w:rPr>
        <w:t xml:space="preserve"> will gain a broader awareness of environmental stewardship and share </w:t>
      </w:r>
      <w:r w:rsidR="006C2C7F">
        <w:rPr>
          <w:sz w:val="24"/>
          <w:szCs w:val="24"/>
          <w:lang w:val="en-US"/>
        </w:rPr>
        <w:t>her</w:t>
      </w:r>
      <w:r w:rsidR="006C2C7F" w:rsidRPr="00E92C7C">
        <w:rPr>
          <w:sz w:val="24"/>
          <w:szCs w:val="24"/>
          <w:lang w:val="en-US"/>
        </w:rPr>
        <w:t xml:space="preserve"> </w:t>
      </w:r>
      <w:r w:rsidR="00962F1B" w:rsidRPr="00E92C7C">
        <w:rPr>
          <w:sz w:val="24"/>
          <w:szCs w:val="24"/>
          <w:lang w:val="en-US"/>
        </w:rPr>
        <w:t>experience</w:t>
      </w:r>
      <w:r w:rsidR="00450384">
        <w:rPr>
          <w:sz w:val="24"/>
          <w:szCs w:val="24"/>
          <w:lang w:val="en-US"/>
        </w:rPr>
        <w:t>s</w:t>
      </w:r>
      <w:r w:rsidR="00962F1B" w:rsidRPr="00E92C7C">
        <w:rPr>
          <w:sz w:val="24"/>
          <w:szCs w:val="24"/>
          <w:lang w:val="en-US"/>
        </w:rPr>
        <w:t xml:space="preserve"> with </w:t>
      </w:r>
      <w:r w:rsidR="0076504C">
        <w:rPr>
          <w:sz w:val="24"/>
          <w:szCs w:val="24"/>
          <w:lang w:val="en-US"/>
        </w:rPr>
        <w:t>the</w:t>
      </w:r>
      <w:r w:rsidR="00226D29">
        <w:rPr>
          <w:sz w:val="24"/>
          <w:szCs w:val="24"/>
          <w:lang w:val="en-US"/>
        </w:rPr>
        <w:t xml:space="preserve"> wider</w:t>
      </w:r>
      <w:r w:rsidR="00962F1B" w:rsidRPr="00E92C7C">
        <w:rPr>
          <w:sz w:val="24"/>
          <w:szCs w:val="24"/>
          <w:lang w:val="en-US"/>
        </w:rPr>
        <w:t xml:space="preserve"> comm</w:t>
      </w:r>
      <w:r w:rsidR="00450384">
        <w:rPr>
          <w:sz w:val="24"/>
          <w:szCs w:val="24"/>
          <w:lang w:val="en-US"/>
        </w:rPr>
        <w:t>unity</w:t>
      </w:r>
      <w:r w:rsidR="00BC74CB">
        <w:rPr>
          <w:sz w:val="24"/>
          <w:szCs w:val="24"/>
          <w:lang w:val="en-US"/>
        </w:rPr>
        <w:t>,</w:t>
      </w:r>
      <w:r w:rsidR="00962F1B" w:rsidRPr="00E92C7C">
        <w:rPr>
          <w:sz w:val="24"/>
          <w:szCs w:val="24"/>
          <w:lang w:val="en-US"/>
        </w:rPr>
        <w:t xml:space="preserve">” </w:t>
      </w:r>
      <w:r w:rsidR="00BC74CB">
        <w:rPr>
          <w:sz w:val="24"/>
          <w:szCs w:val="24"/>
          <w:lang w:val="en-US"/>
        </w:rPr>
        <w:t xml:space="preserve">said Richard Booth, </w:t>
      </w:r>
      <w:r w:rsidR="00962F1B" w:rsidRPr="00E92C7C">
        <w:rPr>
          <w:sz w:val="24"/>
          <w:szCs w:val="24"/>
          <w:lang w:val="en-US"/>
        </w:rPr>
        <w:t>President of Retail Operations</w:t>
      </w:r>
      <w:r w:rsidR="00BC74CB">
        <w:rPr>
          <w:sz w:val="24"/>
          <w:szCs w:val="24"/>
          <w:lang w:val="en-US"/>
        </w:rPr>
        <w:t xml:space="preserve"> at</w:t>
      </w:r>
      <w:r w:rsidR="00962F1B" w:rsidRPr="00E92C7C">
        <w:rPr>
          <w:sz w:val="24"/>
          <w:szCs w:val="24"/>
          <w:lang w:val="en-US"/>
        </w:rPr>
        <w:t xml:space="preserve"> Spring Power and Gas</w:t>
      </w:r>
      <w:r w:rsidR="00BC74CB">
        <w:rPr>
          <w:sz w:val="24"/>
          <w:szCs w:val="24"/>
          <w:lang w:val="en-US"/>
        </w:rPr>
        <w:t>.</w:t>
      </w:r>
    </w:p>
    <w:p w14:paraId="14C06220" w14:textId="4565C37E" w:rsidR="00751333" w:rsidRPr="00E92C7C" w:rsidRDefault="006A66E5" w:rsidP="006A66E5">
      <w:pPr>
        <w:jc w:val="both"/>
        <w:rPr>
          <w:sz w:val="24"/>
          <w:szCs w:val="24"/>
          <w:lang w:val="en-US"/>
        </w:rPr>
      </w:pPr>
      <w:r w:rsidRPr="00E92C7C">
        <w:rPr>
          <w:sz w:val="24"/>
          <w:szCs w:val="24"/>
          <w:lang w:val="en-US"/>
        </w:rPr>
        <w:t xml:space="preserve">Spring Power and Gas </w:t>
      </w:r>
      <w:r w:rsidR="00751333" w:rsidRPr="00E92C7C">
        <w:rPr>
          <w:sz w:val="24"/>
          <w:szCs w:val="24"/>
          <w:lang w:val="en-US"/>
        </w:rPr>
        <w:t xml:space="preserve">believes in </w:t>
      </w:r>
      <w:r w:rsidRPr="00E92C7C">
        <w:rPr>
          <w:sz w:val="24"/>
          <w:szCs w:val="24"/>
          <w:lang w:val="en-US"/>
        </w:rPr>
        <w:t xml:space="preserve">supporting </w:t>
      </w:r>
      <w:r w:rsidR="004F35B1" w:rsidRPr="00E92C7C">
        <w:rPr>
          <w:sz w:val="24"/>
          <w:szCs w:val="24"/>
          <w:lang w:val="en-US"/>
        </w:rPr>
        <w:t xml:space="preserve">organizations </w:t>
      </w:r>
      <w:r w:rsidR="00751333" w:rsidRPr="00E92C7C">
        <w:rPr>
          <w:sz w:val="24"/>
          <w:szCs w:val="24"/>
          <w:lang w:val="en-US"/>
        </w:rPr>
        <w:t xml:space="preserve">like the </w:t>
      </w:r>
      <w:proofErr w:type="spellStart"/>
      <w:r w:rsidR="00751333" w:rsidRPr="00E92C7C">
        <w:rPr>
          <w:sz w:val="24"/>
          <w:szCs w:val="24"/>
          <w:lang w:val="en-US"/>
        </w:rPr>
        <w:t>Earth</w:t>
      </w:r>
      <w:r w:rsidR="00BC74CB">
        <w:rPr>
          <w:sz w:val="24"/>
          <w:szCs w:val="24"/>
          <w:lang w:val="en-US"/>
        </w:rPr>
        <w:t>w</w:t>
      </w:r>
      <w:r w:rsidR="00751333" w:rsidRPr="00E92C7C">
        <w:rPr>
          <w:sz w:val="24"/>
          <w:szCs w:val="24"/>
          <w:lang w:val="en-US"/>
        </w:rPr>
        <w:t>atch</w:t>
      </w:r>
      <w:proofErr w:type="spellEnd"/>
      <w:r w:rsidR="00751333" w:rsidRPr="00E92C7C">
        <w:rPr>
          <w:sz w:val="24"/>
          <w:szCs w:val="24"/>
          <w:lang w:val="en-US"/>
        </w:rPr>
        <w:t xml:space="preserve"> Institute that </w:t>
      </w:r>
      <w:r w:rsidR="00BC74CB">
        <w:rPr>
          <w:sz w:val="24"/>
          <w:szCs w:val="24"/>
          <w:lang w:val="en-US"/>
        </w:rPr>
        <w:t>empower</w:t>
      </w:r>
      <w:r w:rsidR="00D02922">
        <w:rPr>
          <w:sz w:val="24"/>
          <w:szCs w:val="24"/>
          <w:lang w:val="en-US"/>
        </w:rPr>
        <w:t xml:space="preserve"> our future leaders</w:t>
      </w:r>
      <w:r w:rsidR="008F4A77">
        <w:rPr>
          <w:sz w:val="24"/>
          <w:szCs w:val="24"/>
          <w:lang w:val="en-US"/>
        </w:rPr>
        <w:t xml:space="preserve"> </w:t>
      </w:r>
      <w:r w:rsidR="00BC74CB">
        <w:rPr>
          <w:sz w:val="24"/>
          <w:szCs w:val="24"/>
          <w:lang w:val="en-US"/>
        </w:rPr>
        <w:t xml:space="preserve">through uniquely immersive opportunities </w:t>
      </w:r>
      <w:r w:rsidR="008F4A77">
        <w:rPr>
          <w:sz w:val="24"/>
          <w:szCs w:val="24"/>
          <w:lang w:val="en-US"/>
        </w:rPr>
        <w:t xml:space="preserve">to </w:t>
      </w:r>
      <w:r w:rsidR="00BC74CB">
        <w:rPr>
          <w:sz w:val="24"/>
          <w:szCs w:val="24"/>
          <w:lang w:val="en-US"/>
        </w:rPr>
        <w:t xml:space="preserve">conduct </w:t>
      </w:r>
      <w:r w:rsidR="008F4A77">
        <w:rPr>
          <w:sz w:val="24"/>
          <w:szCs w:val="24"/>
          <w:lang w:val="en-US"/>
        </w:rPr>
        <w:t xml:space="preserve">research </w:t>
      </w:r>
      <w:r w:rsidR="00E63016">
        <w:rPr>
          <w:sz w:val="24"/>
          <w:szCs w:val="24"/>
          <w:lang w:val="en-US"/>
        </w:rPr>
        <w:t>alongside scientists</w:t>
      </w:r>
      <w:r w:rsidR="00BC74CB">
        <w:rPr>
          <w:sz w:val="24"/>
          <w:szCs w:val="24"/>
          <w:lang w:val="en-US"/>
        </w:rPr>
        <w:t xml:space="preserve"> “in the field”</w:t>
      </w:r>
      <w:r w:rsidR="00751333" w:rsidRPr="00E92C7C">
        <w:rPr>
          <w:sz w:val="24"/>
          <w:szCs w:val="24"/>
          <w:lang w:val="en-US"/>
        </w:rPr>
        <w:t xml:space="preserve"> </w:t>
      </w:r>
      <w:r w:rsidR="008F4A77">
        <w:rPr>
          <w:sz w:val="24"/>
          <w:szCs w:val="24"/>
          <w:lang w:val="en-US"/>
        </w:rPr>
        <w:t>and</w:t>
      </w:r>
      <w:r w:rsidR="00D02922">
        <w:rPr>
          <w:sz w:val="24"/>
          <w:szCs w:val="24"/>
          <w:lang w:val="en-US"/>
        </w:rPr>
        <w:t xml:space="preserve"> </w:t>
      </w:r>
      <w:r w:rsidR="00BC74CB">
        <w:rPr>
          <w:sz w:val="24"/>
          <w:szCs w:val="24"/>
          <w:lang w:val="en-US"/>
        </w:rPr>
        <w:t xml:space="preserve">to help them find sustainable </w:t>
      </w:r>
      <w:r w:rsidR="00D02922">
        <w:rPr>
          <w:sz w:val="24"/>
          <w:szCs w:val="24"/>
          <w:lang w:val="en-US"/>
        </w:rPr>
        <w:t>solutions</w:t>
      </w:r>
      <w:r w:rsidR="00455F59">
        <w:rPr>
          <w:sz w:val="24"/>
          <w:szCs w:val="24"/>
          <w:lang w:val="en-US"/>
        </w:rPr>
        <w:t xml:space="preserve">. </w:t>
      </w:r>
      <w:r w:rsidR="00D02922">
        <w:rPr>
          <w:sz w:val="24"/>
          <w:szCs w:val="24"/>
          <w:lang w:val="en-US"/>
        </w:rPr>
        <w:t>This</w:t>
      </w:r>
      <w:r w:rsidR="00455F59">
        <w:rPr>
          <w:sz w:val="24"/>
          <w:szCs w:val="24"/>
          <w:lang w:val="en-US"/>
        </w:rPr>
        <w:t xml:space="preserve"> </w:t>
      </w:r>
      <w:r w:rsidR="00A4681A">
        <w:rPr>
          <w:sz w:val="24"/>
          <w:szCs w:val="24"/>
          <w:lang w:val="en-US"/>
        </w:rPr>
        <w:t xml:space="preserve">particular </w:t>
      </w:r>
      <w:hyperlink r:id="rId5" w:history="1">
        <w:r w:rsidR="00430F66" w:rsidRPr="00430F66">
          <w:rPr>
            <w:rStyle w:val="Hyperlink"/>
            <w:sz w:val="24"/>
            <w:szCs w:val="24"/>
            <w:lang w:val="en-US"/>
          </w:rPr>
          <w:t>expedition</w:t>
        </w:r>
      </w:hyperlink>
      <w:r w:rsidR="00BC74CB">
        <w:rPr>
          <w:sz w:val="24"/>
          <w:szCs w:val="24"/>
          <w:lang w:val="en-US"/>
        </w:rPr>
        <w:t xml:space="preserve"> </w:t>
      </w:r>
      <w:r w:rsidR="008F4A77">
        <w:rPr>
          <w:sz w:val="24"/>
          <w:szCs w:val="24"/>
          <w:lang w:val="en-US"/>
        </w:rPr>
        <w:t>focuses on</w:t>
      </w:r>
      <w:r w:rsidR="00455F59">
        <w:rPr>
          <w:sz w:val="24"/>
          <w:szCs w:val="24"/>
          <w:lang w:val="en-US"/>
        </w:rPr>
        <w:t xml:space="preserve"> educating and inspiring </w:t>
      </w:r>
      <w:r w:rsidR="00BC74CB">
        <w:rPr>
          <w:sz w:val="24"/>
          <w:szCs w:val="24"/>
          <w:lang w:val="en-US"/>
        </w:rPr>
        <w:t xml:space="preserve">students </w:t>
      </w:r>
      <w:r w:rsidR="00455F59">
        <w:rPr>
          <w:sz w:val="24"/>
          <w:szCs w:val="24"/>
          <w:lang w:val="en-US"/>
        </w:rPr>
        <w:t>in</w:t>
      </w:r>
      <w:r w:rsidR="0076504C">
        <w:rPr>
          <w:sz w:val="24"/>
          <w:szCs w:val="24"/>
          <w:lang w:val="en-US"/>
        </w:rPr>
        <w:t xml:space="preserve"> the</w:t>
      </w:r>
      <w:r w:rsidR="00455F59">
        <w:rPr>
          <w:sz w:val="24"/>
          <w:szCs w:val="24"/>
          <w:lang w:val="en-US"/>
        </w:rPr>
        <w:t xml:space="preserve"> fields of Science, Technology, </w:t>
      </w:r>
      <w:r w:rsidR="0076504C">
        <w:rPr>
          <w:sz w:val="24"/>
          <w:szCs w:val="24"/>
          <w:lang w:val="en-US"/>
        </w:rPr>
        <w:t>Engineering</w:t>
      </w:r>
      <w:r w:rsidR="00455F59">
        <w:rPr>
          <w:sz w:val="24"/>
          <w:szCs w:val="24"/>
          <w:lang w:val="en-US"/>
        </w:rPr>
        <w:t xml:space="preserve"> and Math (STEM)</w:t>
      </w:r>
      <w:r w:rsidR="00751333" w:rsidRPr="00E92C7C">
        <w:rPr>
          <w:sz w:val="24"/>
          <w:szCs w:val="24"/>
          <w:lang w:val="en-US"/>
        </w:rPr>
        <w:t xml:space="preserve">. </w:t>
      </w:r>
      <w:r w:rsidR="009C06BF" w:rsidRPr="00E92C7C">
        <w:rPr>
          <w:sz w:val="24"/>
          <w:szCs w:val="24"/>
          <w:lang w:val="en-US"/>
        </w:rPr>
        <w:t xml:space="preserve">These values align with Spring Power </w:t>
      </w:r>
      <w:r w:rsidR="005B3350">
        <w:rPr>
          <w:sz w:val="24"/>
          <w:szCs w:val="24"/>
          <w:lang w:val="en-US"/>
        </w:rPr>
        <w:t>&amp;</w:t>
      </w:r>
      <w:r w:rsidR="005B3350" w:rsidRPr="00E92C7C">
        <w:rPr>
          <w:sz w:val="24"/>
          <w:szCs w:val="24"/>
          <w:lang w:val="en-US"/>
        </w:rPr>
        <w:t xml:space="preserve"> </w:t>
      </w:r>
      <w:r w:rsidR="009C06BF" w:rsidRPr="00E92C7C">
        <w:rPr>
          <w:sz w:val="24"/>
          <w:szCs w:val="24"/>
          <w:lang w:val="en-US"/>
        </w:rPr>
        <w:t xml:space="preserve">Gas’s </w:t>
      </w:r>
      <w:r w:rsidR="0076504C">
        <w:rPr>
          <w:sz w:val="24"/>
          <w:szCs w:val="24"/>
          <w:lang w:val="en-US"/>
        </w:rPr>
        <w:t>own</w:t>
      </w:r>
      <w:r w:rsidR="00145366">
        <w:rPr>
          <w:sz w:val="24"/>
          <w:szCs w:val="24"/>
          <w:lang w:val="en-US"/>
        </w:rPr>
        <w:t xml:space="preserve"> </w:t>
      </w:r>
      <w:r w:rsidR="009C06BF" w:rsidRPr="00E92C7C">
        <w:rPr>
          <w:sz w:val="24"/>
          <w:szCs w:val="24"/>
          <w:lang w:val="en-US"/>
        </w:rPr>
        <w:t>which ultimately foster</w:t>
      </w:r>
      <w:r w:rsidR="00430F66">
        <w:rPr>
          <w:sz w:val="24"/>
          <w:szCs w:val="24"/>
          <w:lang w:val="en-US"/>
        </w:rPr>
        <w:t>s</w:t>
      </w:r>
      <w:r w:rsidR="009C06BF" w:rsidRPr="00E92C7C">
        <w:rPr>
          <w:sz w:val="24"/>
          <w:szCs w:val="24"/>
          <w:lang w:val="en-US"/>
        </w:rPr>
        <w:t xml:space="preserve"> a culture of environmental accountability.  </w:t>
      </w:r>
      <w:bookmarkStart w:id="0" w:name="_GoBack"/>
      <w:bookmarkEnd w:id="0"/>
    </w:p>
    <w:p w14:paraId="338130EE" w14:textId="77777777" w:rsidR="00CF4390" w:rsidRDefault="00CF4390" w:rsidP="00CF4390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7E3EE2FD" w14:textId="77777777" w:rsidR="00CF4390" w:rsidRDefault="00CF4390" w:rsidP="00530080">
      <w:pPr>
        <w:jc w:val="both"/>
        <w:outlineLvl w:val="0"/>
        <w:rPr>
          <w:b/>
          <w:color w:val="000000" w:themeColor="text1"/>
          <w:sz w:val="24"/>
          <w:szCs w:val="24"/>
          <w:lang w:val="en-US"/>
        </w:rPr>
      </w:pPr>
      <w:r w:rsidRPr="00351A76">
        <w:rPr>
          <w:b/>
          <w:color w:val="000000" w:themeColor="text1"/>
          <w:sz w:val="24"/>
          <w:szCs w:val="24"/>
          <w:lang w:val="en-US"/>
        </w:rPr>
        <w:lastRenderedPageBreak/>
        <w:t>About Spring Power and Gas</w:t>
      </w:r>
    </w:p>
    <w:p w14:paraId="4D96FD85" w14:textId="77777777" w:rsidR="00CF4390" w:rsidRPr="00351A76" w:rsidRDefault="00CF4390" w:rsidP="00CF4390">
      <w:pPr>
        <w:jc w:val="both"/>
        <w:rPr>
          <w:color w:val="000000" w:themeColor="text1"/>
          <w:sz w:val="24"/>
          <w:szCs w:val="24"/>
          <w:lang w:val="en-US"/>
        </w:rPr>
      </w:pPr>
      <w:r w:rsidRPr="00351A76">
        <w:rPr>
          <w:color w:val="000000" w:themeColor="text1"/>
          <w:sz w:val="24"/>
          <w:szCs w:val="24"/>
          <w:lang w:val="en-US"/>
        </w:rPr>
        <w:t xml:space="preserve">Spring Power &amp; Gas is an energy retailer dedicated to providing innovative energy solutions for electricity and gas supply. Spring Power &amp; Gas focuses on environmentally conscious energy solutions backed by a friendly and efficient service. As a company, they pride themselves on transparency and the ability to answer any question about the energy industry and their sustainable products. To learn more, visit </w:t>
      </w:r>
      <w:hyperlink r:id="rId6" w:history="1">
        <w:r w:rsidRPr="00665450">
          <w:rPr>
            <w:rStyle w:val="Hyperlink"/>
            <w:sz w:val="24"/>
            <w:szCs w:val="24"/>
            <w:lang w:val="en-US"/>
          </w:rPr>
          <w:t>https://springpowerandgas.us/</w:t>
        </w:r>
      </w:hyperlink>
      <w:r>
        <w:rPr>
          <w:color w:val="000000" w:themeColor="text1"/>
          <w:sz w:val="24"/>
          <w:szCs w:val="24"/>
          <w:lang w:val="en-US"/>
        </w:rPr>
        <w:t xml:space="preserve"> </w:t>
      </w:r>
      <w:r w:rsidRPr="00351A76">
        <w:rPr>
          <w:color w:val="000000" w:themeColor="text1"/>
          <w:sz w:val="24"/>
          <w:szCs w:val="24"/>
          <w:lang w:val="en-US"/>
        </w:rPr>
        <w:t xml:space="preserve"> or call 1-877-208-7636</w:t>
      </w:r>
    </w:p>
    <w:p w14:paraId="3488A9AA" w14:textId="77777777" w:rsidR="0053214C" w:rsidRDefault="0053214C">
      <w:pPr>
        <w:rPr>
          <w:lang w:val="en-US"/>
        </w:rPr>
      </w:pPr>
    </w:p>
    <w:p w14:paraId="79E1AA22" w14:textId="6CE412E7" w:rsidR="0047551C" w:rsidRDefault="00CF0D62" w:rsidP="00530080">
      <w:pPr>
        <w:outlineLvl w:val="0"/>
        <w:rPr>
          <w:b/>
          <w:sz w:val="24"/>
          <w:szCs w:val="24"/>
          <w:lang w:val="en-US"/>
        </w:rPr>
      </w:pPr>
      <w:r w:rsidRPr="00CF0D62">
        <w:rPr>
          <w:b/>
          <w:sz w:val="24"/>
          <w:szCs w:val="24"/>
          <w:lang w:val="en-US"/>
        </w:rPr>
        <w:t xml:space="preserve">About </w:t>
      </w:r>
      <w:proofErr w:type="spellStart"/>
      <w:r w:rsidRPr="00CF0D62">
        <w:rPr>
          <w:b/>
          <w:sz w:val="24"/>
          <w:szCs w:val="24"/>
          <w:lang w:val="en-US"/>
        </w:rPr>
        <w:t>Earth</w:t>
      </w:r>
      <w:r w:rsidR="00BC74CB">
        <w:rPr>
          <w:b/>
          <w:sz w:val="24"/>
          <w:szCs w:val="24"/>
          <w:lang w:val="en-US"/>
        </w:rPr>
        <w:t>w</w:t>
      </w:r>
      <w:r w:rsidRPr="00CF0D62">
        <w:rPr>
          <w:b/>
          <w:sz w:val="24"/>
          <w:szCs w:val="24"/>
          <w:lang w:val="en-US"/>
        </w:rPr>
        <w:t>atch</w:t>
      </w:r>
      <w:proofErr w:type="spellEnd"/>
      <w:r w:rsidRPr="00CF0D62">
        <w:rPr>
          <w:b/>
          <w:sz w:val="24"/>
          <w:szCs w:val="24"/>
          <w:lang w:val="en-US"/>
        </w:rPr>
        <w:t xml:space="preserve"> Institute</w:t>
      </w:r>
    </w:p>
    <w:p w14:paraId="5038143D" w14:textId="77777777" w:rsidR="00BC74CB" w:rsidRPr="0073503E" w:rsidRDefault="00BC74CB" w:rsidP="00BC74CB">
      <w:pPr>
        <w:rPr>
          <w:lang w:val="en-US"/>
        </w:rPr>
      </w:pPr>
      <w:proofErr w:type="spellStart"/>
      <w:r w:rsidRPr="0073503E">
        <w:rPr>
          <w:b/>
          <w:lang w:val="en-US"/>
        </w:rPr>
        <w:t>Earthwatch</w:t>
      </w:r>
      <w:proofErr w:type="spellEnd"/>
      <w:r w:rsidRPr="0073503E">
        <w:rPr>
          <w:b/>
          <w:lang w:val="en-US"/>
        </w:rPr>
        <w:t xml:space="preserve"> Institute</w:t>
      </w:r>
      <w:r w:rsidRPr="0073503E">
        <w:rPr>
          <w:lang w:val="en-US"/>
        </w:rPr>
        <w:t xml:space="preserve"> (earthwatch.org) is an international nonprofit organization that connects citizens with scientists to improve the health and sustainability of the planet. Since its founding in 1971, </w:t>
      </w:r>
      <w:proofErr w:type="spellStart"/>
      <w:r w:rsidRPr="0073503E">
        <w:rPr>
          <w:lang w:val="en-US"/>
        </w:rPr>
        <w:t>Earthwatch</w:t>
      </w:r>
      <w:proofErr w:type="spellEnd"/>
      <w:r w:rsidRPr="0073503E">
        <w:rPr>
          <w:lang w:val="en-US"/>
        </w:rPr>
        <w:t xml:space="preserve"> has empowered nearly 100,000 volunteers from all walks of life to join leading scientists on field research expeditions that tackle critical environmental challenges around the globe – from climate change to ocean health, human-wildlife conflict, and more. </w:t>
      </w:r>
      <w:proofErr w:type="spellStart"/>
      <w:r w:rsidRPr="0073503E">
        <w:rPr>
          <w:lang w:val="en-US"/>
        </w:rPr>
        <w:t>Earthwatch</w:t>
      </w:r>
      <w:proofErr w:type="spellEnd"/>
      <w:r w:rsidRPr="0073503E">
        <w:rPr>
          <w:lang w:val="en-US"/>
        </w:rPr>
        <w:t xml:space="preserve"> works with all sectors of society, from corporations to teachers, students, community leaders, zoos and aquaria, and more.</w:t>
      </w:r>
    </w:p>
    <w:p w14:paraId="6148D036" w14:textId="1D87D0DE" w:rsidR="00CF0D62" w:rsidRPr="00CF0D62" w:rsidRDefault="00CF0D62" w:rsidP="00BC74CB">
      <w:pPr>
        <w:rPr>
          <w:b/>
          <w:sz w:val="24"/>
          <w:szCs w:val="24"/>
          <w:lang w:val="en-US"/>
        </w:rPr>
      </w:pPr>
    </w:p>
    <w:sectPr w:rsidR="00CF0D62" w:rsidRPr="00CF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1D"/>
    <w:rsid w:val="0001482A"/>
    <w:rsid w:val="000154BD"/>
    <w:rsid w:val="000853DB"/>
    <w:rsid w:val="00145366"/>
    <w:rsid w:val="00164D8D"/>
    <w:rsid w:val="001B61EC"/>
    <w:rsid w:val="001E0667"/>
    <w:rsid w:val="00226D29"/>
    <w:rsid w:val="00247110"/>
    <w:rsid w:val="00270225"/>
    <w:rsid w:val="00293313"/>
    <w:rsid w:val="002C5DB6"/>
    <w:rsid w:val="002D133A"/>
    <w:rsid w:val="002D29E0"/>
    <w:rsid w:val="003225ED"/>
    <w:rsid w:val="00334B97"/>
    <w:rsid w:val="00340EBE"/>
    <w:rsid w:val="00350C6E"/>
    <w:rsid w:val="0037591D"/>
    <w:rsid w:val="00391124"/>
    <w:rsid w:val="003911C3"/>
    <w:rsid w:val="003A7142"/>
    <w:rsid w:val="00423999"/>
    <w:rsid w:val="00430F66"/>
    <w:rsid w:val="00450384"/>
    <w:rsid w:val="00455F59"/>
    <w:rsid w:val="0047489C"/>
    <w:rsid w:val="0047551C"/>
    <w:rsid w:val="004C78C8"/>
    <w:rsid w:val="004F35B1"/>
    <w:rsid w:val="00530080"/>
    <w:rsid w:val="0053214C"/>
    <w:rsid w:val="005533F1"/>
    <w:rsid w:val="00570386"/>
    <w:rsid w:val="005B3350"/>
    <w:rsid w:val="005D4388"/>
    <w:rsid w:val="005E6A71"/>
    <w:rsid w:val="005F4504"/>
    <w:rsid w:val="00637336"/>
    <w:rsid w:val="00663DA9"/>
    <w:rsid w:val="006A0C42"/>
    <w:rsid w:val="006A66E5"/>
    <w:rsid w:val="006B293C"/>
    <w:rsid w:val="006C2C7F"/>
    <w:rsid w:val="0073503E"/>
    <w:rsid w:val="00751333"/>
    <w:rsid w:val="0076504C"/>
    <w:rsid w:val="007C16E4"/>
    <w:rsid w:val="007D26CC"/>
    <w:rsid w:val="007E24D2"/>
    <w:rsid w:val="007E4605"/>
    <w:rsid w:val="0081180B"/>
    <w:rsid w:val="00814E90"/>
    <w:rsid w:val="008B51DA"/>
    <w:rsid w:val="008F199B"/>
    <w:rsid w:val="008F20FD"/>
    <w:rsid w:val="008F4A77"/>
    <w:rsid w:val="00932566"/>
    <w:rsid w:val="00950C8B"/>
    <w:rsid w:val="00962F1B"/>
    <w:rsid w:val="009C06BF"/>
    <w:rsid w:val="009C4817"/>
    <w:rsid w:val="00A0124E"/>
    <w:rsid w:val="00A14277"/>
    <w:rsid w:val="00A20BDD"/>
    <w:rsid w:val="00A4681A"/>
    <w:rsid w:val="00A509B0"/>
    <w:rsid w:val="00A51841"/>
    <w:rsid w:val="00A64303"/>
    <w:rsid w:val="00A8304B"/>
    <w:rsid w:val="00A83661"/>
    <w:rsid w:val="00A942BD"/>
    <w:rsid w:val="00AE65E2"/>
    <w:rsid w:val="00B36C85"/>
    <w:rsid w:val="00B47285"/>
    <w:rsid w:val="00B529BB"/>
    <w:rsid w:val="00B64AB2"/>
    <w:rsid w:val="00B769A2"/>
    <w:rsid w:val="00BC74CB"/>
    <w:rsid w:val="00C14EE3"/>
    <w:rsid w:val="00C70BDE"/>
    <w:rsid w:val="00C8594D"/>
    <w:rsid w:val="00CB0745"/>
    <w:rsid w:val="00CB638C"/>
    <w:rsid w:val="00CF0D62"/>
    <w:rsid w:val="00CF4390"/>
    <w:rsid w:val="00D02922"/>
    <w:rsid w:val="00D355E9"/>
    <w:rsid w:val="00D35B99"/>
    <w:rsid w:val="00D667E4"/>
    <w:rsid w:val="00D743FF"/>
    <w:rsid w:val="00D97F3B"/>
    <w:rsid w:val="00DE720A"/>
    <w:rsid w:val="00E31778"/>
    <w:rsid w:val="00E377A9"/>
    <w:rsid w:val="00E6238F"/>
    <w:rsid w:val="00E63016"/>
    <w:rsid w:val="00E92C7C"/>
    <w:rsid w:val="00EC11F9"/>
    <w:rsid w:val="00EF178A"/>
    <w:rsid w:val="00F401FB"/>
    <w:rsid w:val="00F45095"/>
    <w:rsid w:val="00F61796"/>
    <w:rsid w:val="00F62F83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C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3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30080"/>
    <w:pPr>
      <w:spacing w:after="0" w:line="240" w:lineRule="auto"/>
    </w:pPr>
    <w:rPr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B2"/>
    <w:rPr>
      <w:rFonts w:ascii="Times New Roman" w:hAnsi="Times New Roman" w:cs="Times New Roman"/>
      <w:sz w:val="18"/>
      <w:szCs w:val="18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4239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9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9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999"/>
    <w:rPr>
      <w:sz w:val="24"/>
      <w:szCs w:val="24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99"/>
    <w:rPr>
      <w:b/>
      <w:bCs/>
      <w:sz w:val="20"/>
      <w:szCs w:val="20"/>
      <w:lang w:val="es-US"/>
    </w:rPr>
  </w:style>
  <w:style w:type="character" w:styleId="Mention">
    <w:name w:val="Mention"/>
    <w:basedOn w:val="DefaultParagraphFont"/>
    <w:uiPriority w:val="99"/>
    <w:semiHidden/>
    <w:unhideWhenUsed/>
    <w:rsid w:val="00430F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ingpowerandgas.us/" TargetMode="External"/><Relationship Id="rId5" Type="http://schemas.openxmlformats.org/officeDocument/2006/relationships/hyperlink" Target="http://earthwatch.org/Expeditions/Climate-Change-Sea-to-Trees-at-Acadia-National-Park-Teen" TargetMode="External"/><Relationship Id="rId4" Type="http://schemas.openxmlformats.org/officeDocument/2006/relationships/hyperlink" Target="https://sophiasearthwatchexpedition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Herrera</dc:creator>
  <cp:lastModifiedBy>Michael Herrera</cp:lastModifiedBy>
  <cp:revision>2</cp:revision>
  <dcterms:created xsi:type="dcterms:W3CDTF">2017-07-07T19:10:00Z</dcterms:created>
  <dcterms:modified xsi:type="dcterms:W3CDTF">2017-07-07T19:10:00Z</dcterms:modified>
</cp:coreProperties>
</file>