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7E1" w:rsidRPr="004117E1" w:rsidRDefault="004117E1">
      <w:pPr>
        <w:rPr>
          <w:b/>
          <w:sz w:val="28"/>
        </w:rPr>
      </w:pPr>
      <w:bookmarkStart w:id="0" w:name="_GoBack"/>
      <w:bookmarkEnd w:id="0"/>
      <w:r w:rsidRPr="004117E1">
        <w:rPr>
          <w:b/>
          <w:sz w:val="28"/>
        </w:rPr>
        <w:t xml:space="preserve">Human Services Initiative FAQs </w:t>
      </w:r>
    </w:p>
    <w:p w:rsidR="004117E1" w:rsidRDefault="004117E1">
      <w:pPr>
        <w:rPr>
          <w:b/>
        </w:rPr>
      </w:pPr>
    </w:p>
    <w:p w:rsidR="00580A68" w:rsidRPr="004117E1" w:rsidRDefault="00030A92">
      <w:pPr>
        <w:rPr>
          <w:b/>
        </w:rPr>
      </w:pPr>
      <w:r w:rsidRPr="004117E1">
        <w:rPr>
          <w:b/>
        </w:rPr>
        <w:t>What is it?</w:t>
      </w:r>
    </w:p>
    <w:p w:rsidR="00030A92" w:rsidRPr="00030A92" w:rsidRDefault="00030A92"/>
    <w:p w:rsidR="00030A92" w:rsidRDefault="00030A92">
      <w:r w:rsidRPr="00030A92">
        <w:t xml:space="preserve">As part of its support for efforts that improve the quality of life in Indianapolis and in Indiana, Lilly Endowment Inc. has announced $100 million in grants to 15 human service organizations </w:t>
      </w:r>
      <w:r w:rsidR="007A4312">
        <w:t xml:space="preserve">that serve </w:t>
      </w:r>
      <w:r w:rsidR="00536EF5">
        <w:t>serving the at-</w:t>
      </w:r>
      <w:r w:rsidR="00141F34">
        <w:t>risk</w:t>
      </w:r>
      <w:r w:rsidR="00213FDF">
        <w:t>, low-income</w:t>
      </w:r>
      <w:r w:rsidR="00141F34">
        <w:t xml:space="preserve"> </w:t>
      </w:r>
      <w:r w:rsidR="007A4312">
        <w:t>individuals and families</w:t>
      </w:r>
      <w:r w:rsidR="00141F34">
        <w:t xml:space="preserve"> </w:t>
      </w:r>
      <w:r w:rsidRPr="00030A92">
        <w:t>to help them enhance their long-term impact by building stronger financial futures.</w:t>
      </w:r>
      <w:r w:rsidR="005F1C3A">
        <w:t xml:space="preserve">  </w:t>
      </w:r>
      <w:r w:rsidR="00141F34">
        <w:t>This funding is</w:t>
      </w:r>
      <w:r w:rsidR="007A4312">
        <w:t xml:space="preserve"> provided in addition to the Endowment’s</w:t>
      </w:r>
      <w:r w:rsidR="005F1C3A">
        <w:t xml:space="preserve"> </w:t>
      </w:r>
      <w:r w:rsidR="00AB7B9B">
        <w:t xml:space="preserve">normal </w:t>
      </w:r>
      <w:r w:rsidR="005F1C3A">
        <w:t>grantmaking to support the provision of human services.</w:t>
      </w:r>
    </w:p>
    <w:p w:rsidR="00030A92" w:rsidRDefault="00030A92"/>
    <w:p w:rsidR="00030A92" w:rsidRPr="004117E1" w:rsidRDefault="00F63419">
      <w:pPr>
        <w:rPr>
          <w:b/>
        </w:rPr>
      </w:pPr>
      <w:r>
        <w:rPr>
          <w:b/>
        </w:rPr>
        <w:t>Why do the grants</w:t>
      </w:r>
      <w:r w:rsidR="00030A92" w:rsidRPr="004117E1">
        <w:rPr>
          <w:b/>
        </w:rPr>
        <w:t xml:space="preserve"> focus on financial matters?</w:t>
      </w:r>
    </w:p>
    <w:p w:rsidR="00030A92" w:rsidRDefault="00030A92"/>
    <w:p w:rsidR="00030A92" w:rsidRDefault="00030A92">
      <w:r>
        <w:t>Long-term financial viability and sustainability are universal concern</w:t>
      </w:r>
      <w:r w:rsidR="00536EF5">
        <w:t>s for charities working with at-</w:t>
      </w:r>
      <w:r>
        <w:t>risk Hoosiers.</w:t>
      </w:r>
      <w:r w:rsidR="00CE6ABA">
        <w:t xml:space="preserve"> Most are undercapitalized and </w:t>
      </w:r>
      <w:r w:rsidR="004C7ED2">
        <w:t>this support will help them</w:t>
      </w:r>
      <w:r w:rsidR="00CE6ABA">
        <w:t xml:space="preserve"> weather unexpected financial challenges. </w:t>
      </w:r>
      <w:r w:rsidR="005F1C3A">
        <w:t>The Endowment has a l</w:t>
      </w:r>
      <w:r w:rsidR="00F93E1B">
        <w:t>ong history of grants that help</w:t>
      </w:r>
      <w:r w:rsidR="005F1C3A">
        <w:t xml:space="preserve"> organizations build capacity, enhance programming and strengthen their operations.</w:t>
      </w:r>
    </w:p>
    <w:p w:rsidR="005F1C3A" w:rsidRDefault="005F1C3A"/>
    <w:p w:rsidR="005F1C3A" w:rsidRPr="004117E1" w:rsidRDefault="005F1C3A">
      <w:pPr>
        <w:rPr>
          <w:b/>
        </w:rPr>
      </w:pPr>
      <w:r w:rsidRPr="004117E1">
        <w:rPr>
          <w:b/>
        </w:rPr>
        <w:t>How will the organizations use the grants?</w:t>
      </w:r>
    </w:p>
    <w:p w:rsidR="005F1C3A" w:rsidRDefault="005F1C3A"/>
    <w:p w:rsidR="005F1C3A" w:rsidRDefault="005F1C3A">
      <w:r>
        <w:t>Fourteen of the</w:t>
      </w:r>
      <w:r w:rsidR="00CE6ABA">
        <w:t xml:space="preserve"> 15</w:t>
      </w:r>
      <w:r>
        <w:t xml:space="preserve"> organization</w:t>
      </w:r>
      <w:r w:rsidR="00E567FC">
        <w:t>s</w:t>
      </w:r>
      <w:r>
        <w:t xml:space="preserve"> will use the </w:t>
      </w:r>
      <w:r w:rsidR="00F10E08">
        <w:t xml:space="preserve">bulk of their </w:t>
      </w:r>
      <w:r>
        <w:t xml:space="preserve">grants either </w:t>
      </w:r>
      <w:r w:rsidR="00CE6ABA">
        <w:t xml:space="preserve">to </w:t>
      </w:r>
      <w:r>
        <w:t>establish an endowm</w:t>
      </w:r>
      <w:r w:rsidR="00F93E1B">
        <w:t>ent or significantly fortify an</w:t>
      </w:r>
      <w:r w:rsidR="00F63419">
        <w:t xml:space="preserve"> endowment. </w:t>
      </w:r>
      <w:r w:rsidR="00141F34">
        <w:t>The endowments will be structured to operate in pe</w:t>
      </w:r>
      <w:r w:rsidR="00F63419">
        <w:t xml:space="preserve">rpetuity. </w:t>
      </w:r>
      <w:r w:rsidR="00CE6ABA">
        <w:t xml:space="preserve">With  endowments </w:t>
      </w:r>
      <w:r>
        <w:t>the organizations will have more flexibility and greater c</w:t>
      </w:r>
      <w:r w:rsidR="00F63419">
        <w:t xml:space="preserve">apacity to work strategically. Grant funds </w:t>
      </w:r>
      <w:r w:rsidR="00F91577">
        <w:t>also will</w:t>
      </w:r>
      <w:r w:rsidR="00CE6ABA">
        <w:t xml:space="preserve"> </w:t>
      </w:r>
      <w:r w:rsidR="00F63419">
        <w:t xml:space="preserve">be used </w:t>
      </w:r>
      <w:r w:rsidR="00F63419" w:rsidRPr="00F10E08">
        <w:t>to strengthen the organizations’ long-term s</w:t>
      </w:r>
      <w:r w:rsidR="00F63419">
        <w:t>ustainability and effectiveness</w:t>
      </w:r>
      <w:r w:rsidR="00F63419" w:rsidRPr="00F10E08">
        <w:t xml:space="preserve"> </w:t>
      </w:r>
      <w:r w:rsidR="00F63419">
        <w:t>through</w:t>
      </w:r>
      <w:r w:rsidR="00F63419" w:rsidRPr="00F10E08">
        <w:t xml:space="preserve"> technology and building improvements; investments in staff development and retention; strengthening fundraising and community engagement; and strategic planning.</w:t>
      </w:r>
      <w:r w:rsidR="00F63419">
        <w:t xml:space="preserve">  </w:t>
      </w:r>
    </w:p>
    <w:p w:rsidR="00141F34" w:rsidRDefault="00141F34"/>
    <w:p w:rsidR="00141F34" w:rsidRPr="004117E1" w:rsidRDefault="00141F34">
      <w:pPr>
        <w:rPr>
          <w:b/>
        </w:rPr>
      </w:pPr>
      <w:r w:rsidRPr="004117E1">
        <w:rPr>
          <w:b/>
        </w:rPr>
        <w:t>What does this say about the Endowment’s commitment to the provision of human services?</w:t>
      </w:r>
    </w:p>
    <w:p w:rsidR="00141F34" w:rsidRDefault="00141F34"/>
    <w:p w:rsidR="00141F34" w:rsidRDefault="00141F34" w:rsidP="00141F34">
      <w:r>
        <w:t xml:space="preserve">From its founding, </w:t>
      </w:r>
      <w:r w:rsidRPr="00141F34">
        <w:t>the Endowment</w:t>
      </w:r>
      <w:r>
        <w:t xml:space="preserve"> ha</w:t>
      </w:r>
      <w:r w:rsidRPr="00141F34">
        <w:t xml:space="preserve">s </w:t>
      </w:r>
      <w:r>
        <w:t xml:space="preserve">a </w:t>
      </w:r>
      <w:r w:rsidRPr="00141F34">
        <w:t>long-standing commitment to help charitable organizations that strive to improve the lives of low-income individuals and families and build social capital in communities across the city and state.</w:t>
      </w:r>
    </w:p>
    <w:p w:rsidR="00213FDF" w:rsidRDefault="00213FDF" w:rsidP="00141F34"/>
    <w:p w:rsidR="00213FDF" w:rsidRPr="004117E1" w:rsidRDefault="00213FDF" w:rsidP="00141F34">
      <w:pPr>
        <w:rPr>
          <w:b/>
        </w:rPr>
      </w:pPr>
      <w:r w:rsidRPr="004117E1">
        <w:rPr>
          <w:b/>
        </w:rPr>
        <w:t>Why these specific organizations?</w:t>
      </w:r>
    </w:p>
    <w:p w:rsidR="00141F34" w:rsidRDefault="00141F34"/>
    <w:p w:rsidR="00213FDF" w:rsidRDefault="00213FDF">
      <w:r w:rsidRPr="00213FDF">
        <w:t xml:space="preserve">While there are many exemplary organizations that support human services in central Indiana, the Endowment has selected organizations for this particular initiative that are critical to community efforts to serve at-risk </w:t>
      </w:r>
      <w:r w:rsidR="00F63419">
        <w:t>individuals and families</w:t>
      </w:r>
      <w:r w:rsidRPr="00213FDF">
        <w:t xml:space="preserve"> in their neighborhoods. </w:t>
      </w:r>
    </w:p>
    <w:p w:rsidR="000B7D7C" w:rsidRDefault="000B7D7C"/>
    <w:p w:rsidR="00213FDF" w:rsidRDefault="00F63419">
      <w:r>
        <w:t>Ten of the grants s</w:t>
      </w:r>
      <w:r w:rsidR="00C70D9B">
        <w:t xml:space="preserve">upport </w:t>
      </w:r>
      <w:r>
        <w:t>c</w:t>
      </w:r>
      <w:r w:rsidR="00CE6ABA">
        <w:t>ommunity/neighborhood centers</w:t>
      </w:r>
      <w:r w:rsidR="00AB7B9B">
        <w:t>,</w:t>
      </w:r>
      <w:r w:rsidR="00CE6ABA">
        <w:t xml:space="preserve"> and f</w:t>
      </w:r>
      <w:r>
        <w:t>i</w:t>
      </w:r>
      <w:r w:rsidR="00C70D9B">
        <w:t>ve</w:t>
      </w:r>
      <w:r w:rsidR="00213FDF">
        <w:t xml:space="preserve"> of the </w:t>
      </w:r>
      <w:r w:rsidR="00213FDF" w:rsidRPr="00213FDF">
        <w:t>organizations</w:t>
      </w:r>
      <w:r w:rsidR="00213FDF">
        <w:t xml:space="preserve"> receiving grants</w:t>
      </w:r>
      <w:r w:rsidR="00C70D9B">
        <w:t xml:space="preserve"> </w:t>
      </w:r>
      <w:r w:rsidR="00213FDF" w:rsidRPr="00213FDF">
        <w:t>frequently collaborate with community centers</w:t>
      </w:r>
      <w:r>
        <w:t xml:space="preserve">. </w:t>
      </w:r>
      <w:r w:rsidR="00C70D9B">
        <w:t xml:space="preserve">They </w:t>
      </w:r>
      <w:r w:rsidR="00213FDF" w:rsidRPr="00213FDF">
        <w:t>include an organization that provides counseling and other mental health services for individuals and families; two hunger relief agencies that provide meals and groceries through social service agencies across central Indiana; an organization that provides a range of services during the daytime to help homeless individuals and families</w:t>
      </w:r>
      <w:r w:rsidR="00C70D9B">
        <w:t xml:space="preserve">; and an organization that </w:t>
      </w:r>
      <w:r w:rsidR="00C70D9B" w:rsidRPr="00C70D9B">
        <w:t>work</w:t>
      </w:r>
      <w:r w:rsidR="00C70D9B">
        <w:t>s</w:t>
      </w:r>
      <w:r w:rsidR="00C70D9B" w:rsidRPr="00C70D9B">
        <w:t xml:space="preserve"> in education, employment and health services</w:t>
      </w:r>
      <w:r w:rsidR="00213FDF" w:rsidRPr="00213FDF">
        <w:t>.</w:t>
      </w:r>
    </w:p>
    <w:p w:rsidR="00F63419" w:rsidRDefault="00F63419"/>
    <w:p w:rsidR="00F63419" w:rsidRDefault="007A4312" w:rsidP="00F63419">
      <w:r>
        <w:lastRenderedPageBreak/>
        <w:t>By serving a broad range of</w:t>
      </w:r>
      <w:r w:rsidR="00F63419">
        <w:t xml:space="preserve"> needs of </w:t>
      </w:r>
      <w:r w:rsidR="00BC32D4">
        <w:t>at-risk individuals and families, these centers</w:t>
      </w:r>
      <w:r w:rsidR="00AB7B9B">
        <w:t xml:space="preserve"> - </w:t>
      </w:r>
      <w:r w:rsidR="00BC32D4">
        <w:t>and the organizations that collaborate with them -</w:t>
      </w:r>
      <w:r w:rsidR="00F63419">
        <w:t xml:space="preserve"> build the social capital of their neighborhoods, which is critical for</w:t>
      </w:r>
      <w:r w:rsidR="00F63419" w:rsidRPr="00213FDF">
        <w:t xml:space="preserve"> addressing </w:t>
      </w:r>
      <w:r w:rsidR="00AB7B9B">
        <w:t>the many</w:t>
      </w:r>
      <w:r w:rsidR="00F63419" w:rsidRPr="00213FDF">
        <w:t xml:space="preserve"> challenges they face.</w:t>
      </w:r>
    </w:p>
    <w:p w:rsidR="00F63419" w:rsidRDefault="00F63419"/>
    <w:p w:rsidR="00C70D9B" w:rsidRDefault="00C70D9B"/>
    <w:p w:rsidR="00C70D9B" w:rsidRPr="004117E1" w:rsidRDefault="00C70D9B">
      <w:pPr>
        <w:rPr>
          <w:b/>
        </w:rPr>
      </w:pPr>
      <w:r w:rsidRPr="004117E1">
        <w:rPr>
          <w:b/>
        </w:rPr>
        <w:t>How much are the grants?  Why differing amounts?</w:t>
      </w:r>
    </w:p>
    <w:p w:rsidR="00C70D9B" w:rsidRDefault="00C70D9B"/>
    <w:p w:rsidR="00C70D9B" w:rsidRDefault="00C70D9B">
      <w:r>
        <w:t>Grants range from $5 million to $10 million.  A</w:t>
      </w:r>
      <w:r w:rsidR="00F63419">
        <w:t xml:space="preserve">mounts were based upon a number </w:t>
      </w:r>
      <w:r>
        <w:t>of factors</w:t>
      </w:r>
      <w:r w:rsidR="00F93E1B">
        <w:t>,</w:t>
      </w:r>
      <w:r>
        <w:t xml:space="preserve"> including </w:t>
      </w:r>
      <w:r w:rsidR="00BC32D4">
        <w:t xml:space="preserve">an organization’s </w:t>
      </w:r>
      <w:r>
        <w:t>operating bu</w:t>
      </w:r>
      <w:r w:rsidR="00F93E1B">
        <w:t xml:space="preserve">dget and the number of people </w:t>
      </w:r>
      <w:r w:rsidR="00BC32D4">
        <w:t xml:space="preserve">the </w:t>
      </w:r>
      <w:r w:rsidR="00F93E1B">
        <w:t>organization</w:t>
      </w:r>
      <w:r>
        <w:t xml:space="preserve"> serves annually.</w:t>
      </w:r>
    </w:p>
    <w:p w:rsidR="00C70D9B" w:rsidRDefault="00C70D9B"/>
    <w:p w:rsidR="00C70D9B" w:rsidRPr="004117E1" w:rsidRDefault="00C70D9B">
      <w:pPr>
        <w:rPr>
          <w:b/>
        </w:rPr>
      </w:pPr>
      <w:r w:rsidRPr="004117E1">
        <w:rPr>
          <w:b/>
        </w:rPr>
        <w:t>Will there be more grants like this given?  How can X organization get one?</w:t>
      </w:r>
    </w:p>
    <w:p w:rsidR="00C70D9B" w:rsidRDefault="00C70D9B"/>
    <w:p w:rsidR="00C70D9B" w:rsidRDefault="00C70D9B">
      <w:r>
        <w:t>This opportunity currently is not ex</w:t>
      </w:r>
      <w:r w:rsidR="004C7ED2">
        <w:t xml:space="preserve">tended to other organizations. </w:t>
      </w:r>
      <w:r>
        <w:t>However, organizations are always welcome to brief Endowment representatives on their efforts.</w:t>
      </w:r>
    </w:p>
    <w:p w:rsidR="00141F34" w:rsidRPr="00030A92" w:rsidRDefault="00141F34"/>
    <w:sectPr w:rsidR="00141F34" w:rsidRPr="00030A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A92"/>
    <w:rsid w:val="00030A92"/>
    <w:rsid w:val="00070C8F"/>
    <w:rsid w:val="000B7D7C"/>
    <w:rsid w:val="00141F34"/>
    <w:rsid w:val="00213FDF"/>
    <w:rsid w:val="004117E1"/>
    <w:rsid w:val="00475111"/>
    <w:rsid w:val="00481A00"/>
    <w:rsid w:val="004C7ED2"/>
    <w:rsid w:val="00536EF5"/>
    <w:rsid w:val="00580A68"/>
    <w:rsid w:val="005F1C3A"/>
    <w:rsid w:val="007A4312"/>
    <w:rsid w:val="00AB7B9B"/>
    <w:rsid w:val="00BC32D4"/>
    <w:rsid w:val="00C70D9B"/>
    <w:rsid w:val="00CE6ABA"/>
    <w:rsid w:val="00E567FC"/>
    <w:rsid w:val="00F10E08"/>
    <w:rsid w:val="00F63419"/>
    <w:rsid w:val="00F91577"/>
    <w:rsid w:val="00F93E1B"/>
    <w:rsid w:val="00FD23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23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31B"/>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23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3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2966</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Chuck</dc:creator>
  <cp:keywords/>
  <dc:description/>
  <cp:lastModifiedBy>Jessica Drake</cp:lastModifiedBy>
  <cp:revision>2</cp:revision>
  <cp:lastPrinted>2017-01-11T20:25:00Z</cp:lastPrinted>
  <dcterms:created xsi:type="dcterms:W3CDTF">2017-01-18T17:25:00Z</dcterms:created>
  <dcterms:modified xsi:type="dcterms:W3CDTF">2017-01-18T17:25:00Z</dcterms:modified>
</cp:coreProperties>
</file>